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rPr>
          <w:rFonts w:ascii="Verdana" w:cs="Verdana" w:eastAsia="Verdana" w:hAnsi="Verdana"/>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pageBreakBefore w:val="0"/>
              <w:jc w:val="center"/>
              <w:rPr>
                <w:rFonts w:ascii="Verdana" w:cs="Verdana" w:eastAsia="Verdana" w:hAnsi="Verdana"/>
              </w:rPr>
            </w:pPr>
            <w:r w:rsidDel="00000000" w:rsidR="00000000" w:rsidRPr="00000000">
              <w:rPr>
                <w:rFonts w:ascii="Verdana" w:cs="Verdana" w:eastAsia="Verdana" w:hAnsi="Verdana"/>
                <w:b w:val="1"/>
                <w:rtl w:val="0"/>
              </w:rPr>
              <w:t xml:space="preserve">Project Name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3">
            <w:pPr>
              <w:pStyle w:val="Title"/>
              <w:keepNext w:val="0"/>
              <w:keepLines w:val="0"/>
              <w:spacing w:after="0" w:line="240" w:lineRule="auto"/>
              <w:ind w:right="-30"/>
              <w:jc w:val="center"/>
              <w:rPr>
                <w:rFonts w:ascii="Verdana" w:cs="Verdana" w:eastAsia="Verdana" w:hAnsi="Verdana"/>
              </w:rPr>
            </w:pPr>
            <w:bookmarkStart w:colFirst="0" w:colLast="0" w:name="_6ud8gad55y4m" w:id="0"/>
            <w:bookmarkEnd w:id="0"/>
            <w:r w:rsidDel="00000000" w:rsidR="00000000" w:rsidRPr="00000000">
              <w:rPr>
                <w:rFonts w:ascii="Verdana" w:cs="Verdana" w:eastAsia="Verdana" w:hAnsi="Verdana"/>
                <w:rtl w:val="0"/>
              </w:rPr>
              <w:t xml:space="preserve">Welcome to Weaving</w:t>
            </w:r>
          </w:p>
        </w:tc>
      </w:tr>
    </w:tbl>
    <w:p w:rsidR="00000000" w:rsidDel="00000000" w:rsidP="00000000" w:rsidRDefault="00000000" w:rsidRPr="00000000" w14:paraId="00000004">
      <w:pPr>
        <w:pageBreakBefore w:val="0"/>
        <w:rPr>
          <w:rFonts w:ascii="Verdana" w:cs="Verdana" w:eastAsia="Verdana" w:hAnsi="Verdana"/>
        </w:rPr>
      </w:pPr>
      <w:r w:rsidDel="00000000" w:rsidR="00000000" w:rsidRPr="00000000">
        <w:rPr>
          <w:rtl w:val="0"/>
        </w:rPr>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5">
            <w:pPr>
              <w:pageBreakBefore w:val="0"/>
              <w:jc w:val="center"/>
              <w:rPr>
                <w:rFonts w:ascii="Verdana" w:cs="Verdana" w:eastAsia="Verdana" w:hAnsi="Verdana"/>
              </w:rPr>
            </w:pPr>
            <w:r w:rsidDel="00000000" w:rsidR="00000000" w:rsidRPr="00000000">
              <w:rPr>
                <w:rFonts w:ascii="Verdana" w:cs="Verdana" w:eastAsia="Verdana" w:hAnsi="Verdana"/>
                <w:b w:val="1"/>
                <w:rtl w:val="0"/>
              </w:rPr>
              <w:t xml:space="preserve">Featured Image</w:t>
            </w:r>
            <w:r w:rsidDel="00000000" w:rsidR="00000000" w:rsidRPr="00000000">
              <w:rPr>
                <w:rFonts w:ascii="Verdana" w:cs="Verdana" w:eastAsia="Verdana" w:hAnsi="Verdana"/>
                <w:b w:val="1"/>
                <w:rtl w:val="0"/>
              </w:rPr>
              <w:t xml:space="preserv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Verdana" w:cs="Verdana" w:eastAsia="Verdana" w:hAnsi="Verdana"/>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rPr>
              <w:drawing>
                <wp:inline distB="114300" distT="114300" distL="114300" distR="114300">
                  <wp:extent cx="5810250" cy="2717800"/>
                  <wp:effectExtent b="0" l="0" r="0" t="0"/>
                  <wp:docPr id="10" name="image10.jpg"/>
                  <a:graphic>
                    <a:graphicData uri="http://schemas.openxmlformats.org/drawingml/2006/picture">
                      <pic:pic>
                        <pic:nvPicPr>
                          <pic:cNvPr id="0" name="image10.jpg"/>
                          <pic:cNvPicPr preferRelativeResize="0"/>
                        </pic:nvPicPr>
                        <pic:blipFill>
                          <a:blip r:embed="rId6"/>
                          <a:srcRect b="0" l="0" r="0" t="0"/>
                          <a:stretch>
                            <a:fillRect/>
                          </a:stretch>
                        </pic:blipFill>
                        <pic:spPr>
                          <a:xfrm>
                            <a:off x="0" y="0"/>
                            <a:ext cx="5810250" cy="2717800"/>
                          </a:xfrm>
                          <a:prstGeom prst="rect"/>
                          <a:ln/>
                        </pic:spPr>
                      </pic:pic>
                    </a:graphicData>
                  </a:graphic>
                </wp:inline>
              </w:drawing>
            </w:r>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i w:val="1"/>
              </w:rPr>
            </w:pPr>
            <w:r w:rsidDel="00000000" w:rsidR="00000000" w:rsidRPr="00000000">
              <w:rPr>
                <w:rtl w:val="0"/>
              </w:rPr>
            </w:r>
          </w:p>
        </w:tc>
      </w:tr>
    </w:tbl>
    <w:p w:rsidR="00000000" w:rsidDel="00000000" w:rsidP="00000000" w:rsidRDefault="00000000" w:rsidRPr="00000000" w14:paraId="0000000A">
      <w:pPr>
        <w:pageBreakBefore w:val="0"/>
        <w:rPr>
          <w:rFonts w:ascii="Verdana" w:cs="Verdana" w:eastAsia="Verdana" w:hAnsi="Verdana"/>
        </w:rPr>
      </w:pPr>
      <w:r w:rsidDel="00000000" w:rsidR="00000000" w:rsidRPr="00000000">
        <w:rPr>
          <w:rtl w:val="0"/>
        </w:rPr>
      </w:r>
    </w:p>
    <w:p w:rsidR="00000000" w:rsidDel="00000000" w:rsidP="00000000" w:rsidRDefault="00000000" w:rsidRPr="00000000" w14:paraId="0000000B">
      <w:pPr>
        <w:pageBreakBefore w:val="0"/>
        <w:rPr>
          <w:rFonts w:ascii="Verdana" w:cs="Verdana" w:eastAsia="Verdana" w:hAnsi="Verdana"/>
        </w:rPr>
      </w:pPr>
      <w:r w:rsidDel="00000000" w:rsidR="00000000" w:rsidRPr="00000000">
        <w:rPr>
          <w:rtl w:val="0"/>
        </w:rPr>
      </w:r>
    </w:p>
    <w:tbl>
      <w:tblPr>
        <w:tblStyle w:val="Table3"/>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pageBreakBefore w:val="0"/>
              <w:jc w:val="center"/>
              <w:rPr>
                <w:rFonts w:ascii="Verdana" w:cs="Verdana" w:eastAsia="Verdana" w:hAnsi="Verdana"/>
                <w:b w:val="1"/>
              </w:rPr>
            </w:pPr>
            <w:r w:rsidDel="00000000" w:rsidR="00000000" w:rsidRPr="00000000">
              <w:rPr>
                <w:rFonts w:ascii="Verdana" w:cs="Verdana" w:eastAsia="Verdana" w:hAnsi="Verdana"/>
                <w:b w:val="1"/>
                <w:rtl w:val="0"/>
              </w:rPr>
              <w:t xml:space="preserve">Project Description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D">
            <w:pPr>
              <w:spacing w:line="276" w:lineRule="auto"/>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Weaving is a craft that involves interlacing two sets of threads to form fabrics, tapestries, rugs, and more. There is much archaeological evidence to suggest that weaving was universally known to all major human civilizations, through the materials and techniques varied across time periods, cultures, and geographic areas. Despite these differences, the fundamental process of weaving has continued to be a crucial method for textile production, and is practiced today as both an art form and commercial industry.  </w:t>
            </w:r>
          </w:p>
          <w:p w:rsidR="00000000" w:rsidDel="00000000" w:rsidP="00000000" w:rsidRDefault="00000000" w:rsidRPr="00000000" w14:paraId="0000000E">
            <w:pPr>
              <w:spacing w:line="276" w:lineRule="auto"/>
              <w:rPr>
                <w:rFonts w:ascii="Avenir" w:cs="Avenir" w:eastAsia="Avenir" w:hAnsi="Avenir"/>
                <w:color w:val="222222"/>
                <w:sz w:val="24"/>
                <w:szCs w:val="24"/>
                <w:highlight w:val="white"/>
              </w:rPr>
            </w:pPr>
            <w:r w:rsidDel="00000000" w:rsidR="00000000" w:rsidRPr="00000000">
              <w:rPr>
                <w:rtl w:val="0"/>
              </w:rPr>
            </w:r>
          </w:p>
          <w:p w:rsidR="00000000" w:rsidDel="00000000" w:rsidP="00000000" w:rsidRDefault="00000000" w:rsidRPr="00000000" w14:paraId="0000000F">
            <w:pPr>
              <w:spacing w:line="276" w:lineRule="auto"/>
              <w:rPr>
                <w:rFonts w:ascii="Helvetica Neue" w:cs="Helvetica Neue" w:eastAsia="Helvetica Neue" w:hAnsi="Helvetica Neue"/>
              </w:rPr>
            </w:pPr>
            <w:r w:rsidDel="00000000" w:rsidR="00000000" w:rsidRPr="00000000">
              <w:rPr>
                <w:rFonts w:ascii="Avenir" w:cs="Avenir" w:eastAsia="Avenir" w:hAnsi="Avenir"/>
                <w:color w:val="222222"/>
                <w:sz w:val="24"/>
                <w:szCs w:val="24"/>
                <w:highlight w:val="white"/>
                <w:rtl w:val="0"/>
              </w:rPr>
              <w:t xml:space="preserve">Many of the artworks featured in </w:t>
            </w:r>
            <w:hyperlink r:id="rId7">
              <w:r w:rsidDel="00000000" w:rsidR="00000000" w:rsidRPr="00000000">
                <w:rPr>
                  <w:rFonts w:ascii="Avenir" w:cs="Avenir" w:eastAsia="Avenir" w:hAnsi="Avenir"/>
                  <w:i w:val="1"/>
                  <w:color w:val="1155cc"/>
                  <w:sz w:val="24"/>
                  <w:szCs w:val="24"/>
                  <w:u w:val="single"/>
                  <w:rtl w:val="0"/>
                </w:rPr>
                <w:t xml:space="preserve">RugLife</w:t>
              </w:r>
            </w:hyperlink>
            <w:r w:rsidDel="00000000" w:rsidR="00000000" w:rsidRPr="00000000">
              <w:rPr>
                <w:rFonts w:ascii="Avenir" w:cs="Avenir" w:eastAsia="Avenir" w:hAnsi="Avenir"/>
                <w:color w:val="222222"/>
                <w:sz w:val="24"/>
                <w:szCs w:val="24"/>
                <w:highlight w:val="white"/>
                <w:rtl w:val="0"/>
              </w:rPr>
              <w:t xml:space="preserve"> are handwoven, featuring richly dyed natural fibers and complex designs. Inspired by featured works such as </w:t>
            </w:r>
            <w:r w:rsidDel="00000000" w:rsidR="00000000" w:rsidRPr="00000000">
              <w:rPr>
                <w:rFonts w:ascii="Avenir" w:cs="Avenir" w:eastAsia="Avenir" w:hAnsi="Avenir"/>
                <w:i w:val="1"/>
                <w:color w:val="222222"/>
                <w:sz w:val="24"/>
                <w:szCs w:val="24"/>
                <w:highlight w:val="white"/>
                <w:rtl w:val="0"/>
              </w:rPr>
              <w:t xml:space="preserve">Pac-Man and Cossacks</w:t>
            </w:r>
            <w:r w:rsidDel="00000000" w:rsidR="00000000" w:rsidRPr="00000000">
              <w:rPr>
                <w:rFonts w:ascii="Avenir" w:cs="Avenir" w:eastAsia="Avenir" w:hAnsi="Avenir"/>
                <w:color w:val="222222"/>
                <w:sz w:val="24"/>
                <w:szCs w:val="24"/>
                <w:highlight w:val="white"/>
                <w:rtl w:val="0"/>
              </w:rPr>
              <w:t xml:space="preserve"> (</w:t>
            </w:r>
            <w:hyperlink r:id="rId8">
              <w:r w:rsidDel="00000000" w:rsidR="00000000" w:rsidRPr="00000000">
                <w:rPr>
                  <w:rFonts w:ascii="Avenir" w:cs="Avenir" w:eastAsia="Avenir" w:hAnsi="Avenir"/>
                  <w:color w:val="1155cc"/>
                  <w:sz w:val="24"/>
                  <w:szCs w:val="24"/>
                  <w:highlight w:val="white"/>
                  <w:u w:val="single"/>
                  <w:rtl w:val="0"/>
                </w:rPr>
                <w:t xml:space="preserve">Oksana Levchenya</w:t>
              </w:r>
            </w:hyperlink>
            <w:r w:rsidDel="00000000" w:rsidR="00000000" w:rsidRPr="00000000">
              <w:rPr>
                <w:rFonts w:ascii="Avenir" w:cs="Avenir" w:eastAsia="Avenir" w:hAnsi="Avenir"/>
                <w:color w:val="222222"/>
                <w:sz w:val="24"/>
                <w:szCs w:val="24"/>
                <w:highlight w:val="white"/>
                <w:rtl w:val="0"/>
              </w:rPr>
              <w:t xml:space="preserve">, 2022) and </w:t>
            </w:r>
            <w:r w:rsidDel="00000000" w:rsidR="00000000" w:rsidRPr="00000000">
              <w:rPr>
                <w:rFonts w:ascii="Avenir" w:cs="Avenir" w:eastAsia="Avenir" w:hAnsi="Avenir"/>
                <w:i w:val="1"/>
                <w:color w:val="222222"/>
                <w:sz w:val="24"/>
                <w:szCs w:val="24"/>
                <w:highlight w:val="white"/>
                <w:rtl w:val="0"/>
              </w:rPr>
              <w:t xml:space="preserve">Ground Control (Mexicali/Calexico) </w:t>
            </w:r>
            <w:r w:rsidDel="00000000" w:rsidR="00000000" w:rsidRPr="00000000">
              <w:rPr>
                <w:rFonts w:ascii="Avenir" w:cs="Avenir" w:eastAsia="Avenir" w:hAnsi="Avenir"/>
                <w:color w:val="222222"/>
                <w:sz w:val="24"/>
                <w:szCs w:val="24"/>
                <w:highlight w:val="white"/>
                <w:rtl w:val="0"/>
              </w:rPr>
              <w:t xml:space="preserve">(</w:t>
            </w:r>
            <w:hyperlink r:id="rId9">
              <w:r w:rsidDel="00000000" w:rsidR="00000000" w:rsidRPr="00000000">
                <w:rPr>
                  <w:rFonts w:ascii="Avenir" w:cs="Avenir" w:eastAsia="Avenir" w:hAnsi="Avenir"/>
                  <w:color w:val="1155cc"/>
                  <w:sz w:val="24"/>
                  <w:szCs w:val="24"/>
                  <w:highlight w:val="white"/>
                  <w:u w:val="single"/>
                  <w:rtl w:val="0"/>
                </w:rPr>
                <w:t xml:space="preserve">Noelle Mason</w:t>
              </w:r>
            </w:hyperlink>
            <w:r w:rsidDel="00000000" w:rsidR="00000000" w:rsidRPr="00000000">
              <w:rPr>
                <w:rFonts w:ascii="Avenir" w:cs="Avenir" w:eastAsia="Avenir" w:hAnsi="Avenir"/>
                <w:color w:val="222222"/>
                <w:sz w:val="24"/>
                <w:szCs w:val="24"/>
                <w:highlight w:val="white"/>
                <w:rtl w:val="0"/>
              </w:rPr>
              <w:t xml:space="preserve">, 2020) </w:t>
            </w:r>
            <w:r w:rsidDel="00000000" w:rsidR="00000000" w:rsidRPr="00000000">
              <w:rPr>
                <w:rFonts w:ascii="Avenir" w:cs="Avenir" w:eastAsia="Avenir" w:hAnsi="Avenir"/>
                <w:color w:val="222222"/>
                <w:sz w:val="24"/>
                <w:szCs w:val="24"/>
                <w:highlight w:val="white"/>
                <w:rtl w:val="0"/>
              </w:rPr>
              <w:t xml:space="preserve">MCD invites participants to learn about the traditional, time-honored techniques necessary for creating their own woven piece of art!</w:t>
            </w:r>
            <w:r w:rsidDel="00000000" w:rsidR="00000000" w:rsidRPr="00000000">
              <w:rPr>
                <w:rtl w:val="0"/>
              </w:rPr>
            </w:r>
          </w:p>
        </w:tc>
      </w:tr>
    </w:tbl>
    <w:p w:rsidR="00000000" w:rsidDel="00000000" w:rsidP="00000000" w:rsidRDefault="00000000" w:rsidRPr="00000000" w14:paraId="00000010">
      <w:pPr>
        <w:pageBreakBefore w:val="0"/>
        <w:rPr>
          <w:rFonts w:ascii="Verdana" w:cs="Verdana" w:eastAsia="Verdana" w:hAnsi="Verdana"/>
        </w:rPr>
      </w:pPr>
      <w:r w:rsidDel="00000000" w:rsidR="00000000" w:rsidRPr="00000000">
        <w:rPr>
          <w:rtl w:val="0"/>
        </w:rPr>
      </w:r>
    </w:p>
    <w:p w:rsidR="00000000" w:rsidDel="00000000" w:rsidP="00000000" w:rsidRDefault="00000000" w:rsidRPr="00000000" w14:paraId="00000011">
      <w:pPr>
        <w:pageBreakBefore w:val="0"/>
        <w:rPr>
          <w:rFonts w:ascii="Verdana" w:cs="Verdana" w:eastAsia="Verdana" w:hAnsi="Verdana"/>
        </w:rPr>
      </w:pPr>
      <w:r w:rsidDel="00000000" w:rsidR="00000000" w:rsidRPr="00000000">
        <w:rPr>
          <w:rtl w:val="0"/>
        </w:rPr>
      </w:r>
    </w:p>
    <w:tbl>
      <w:tblPr>
        <w:tblStyle w:val="Table4"/>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pageBreakBefore w:val="0"/>
              <w:jc w:val="center"/>
              <w:rPr>
                <w:rFonts w:ascii="Verdana" w:cs="Verdana" w:eastAsia="Verdana" w:hAnsi="Verdana"/>
                <w:b w:val="1"/>
              </w:rPr>
            </w:pPr>
            <w:r w:rsidDel="00000000" w:rsidR="00000000" w:rsidRPr="00000000">
              <w:rPr>
                <w:rFonts w:ascii="Verdana" w:cs="Verdana" w:eastAsia="Verdana" w:hAnsi="Verdana"/>
                <w:b w:val="1"/>
                <w:rtl w:val="0"/>
              </w:rPr>
              <w:t xml:space="preserve">Recommended Age Level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rPr>
            </w:pPr>
            <w:r w:rsidDel="00000000" w:rsidR="00000000" w:rsidRPr="00000000">
              <w:rPr>
                <w:rFonts w:ascii="Verdana" w:cs="Verdana" w:eastAsia="Verdana" w:hAnsi="Verdana"/>
                <w:rtl w:val="0"/>
              </w:rPr>
              <w:t xml:space="preserve">5+ with adult supervision</w:t>
            </w:r>
          </w:p>
        </w:tc>
      </w:tr>
    </w:tbl>
    <w:p w:rsidR="00000000" w:rsidDel="00000000" w:rsidP="00000000" w:rsidRDefault="00000000" w:rsidRPr="00000000" w14:paraId="00000014">
      <w:pPr>
        <w:pageBreakBefore w:val="0"/>
        <w:rPr>
          <w:rFonts w:ascii="Verdana" w:cs="Verdana" w:eastAsia="Verdana" w:hAnsi="Verdana"/>
        </w:rPr>
      </w:pPr>
      <w:r w:rsidDel="00000000" w:rsidR="00000000" w:rsidRPr="00000000">
        <w:rPr>
          <w:rtl w:val="0"/>
        </w:rPr>
      </w:r>
    </w:p>
    <w:tbl>
      <w:tblPr>
        <w:tblStyle w:val="Table5"/>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rHeight w:val="532.47900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pageBreakBefore w:val="0"/>
              <w:jc w:val="center"/>
              <w:rPr>
                <w:rFonts w:ascii="Verdana" w:cs="Verdana" w:eastAsia="Verdana" w:hAnsi="Verdana"/>
                <w:b w:val="1"/>
              </w:rPr>
            </w:pPr>
            <w:r w:rsidDel="00000000" w:rsidR="00000000" w:rsidRPr="00000000">
              <w:rPr>
                <w:rFonts w:ascii="Verdana" w:cs="Verdana" w:eastAsia="Verdana" w:hAnsi="Verdana"/>
                <w:b w:val="1"/>
                <w:rtl w:val="0"/>
              </w:rPr>
              <w:t xml:space="preserve">Materials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6">
            <w:pPr>
              <w:numPr>
                <w:ilvl w:val="0"/>
                <w:numId w:val="4"/>
              </w:numPr>
              <w:spacing w:line="276" w:lineRule="auto"/>
              <w:ind w:left="720" w:hanging="360"/>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Loom | Wooden frame loom or</w:t>
            </w:r>
            <w:r w:rsidDel="00000000" w:rsidR="00000000" w:rsidRPr="00000000">
              <w:rPr>
                <w:rFonts w:ascii="Avenir" w:cs="Avenir" w:eastAsia="Avenir" w:hAnsi="Avenir"/>
                <w:color w:val="222222"/>
                <w:sz w:val="24"/>
                <w:szCs w:val="24"/>
                <w:highlight w:val="white"/>
                <w:rtl w:val="0"/>
              </w:rPr>
              <w:t xml:space="preserve"> </w:t>
            </w:r>
            <w:hyperlink r:id="rId10">
              <w:r w:rsidDel="00000000" w:rsidR="00000000" w:rsidRPr="00000000">
                <w:rPr>
                  <w:rFonts w:ascii="Avenir" w:cs="Avenir" w:eastAsia="Avenir" w:hAnsi="Avenir"/>
                  <w:color w:val="1155cc"/>
                  <w:sz w:val="24"/>
                  <w:szCs w:val="24"/>
                  <w:highlight w:val="white"/>
                  <w:u w:val="single"/>
                  <w:rtl w:val="0"/>
                </w:rPr>
                <w:t xml:space="preserve">DIY cardboard loom</w:t>
              </w:r>
            </w:hyperlink>
            <w:r w:rsidDel="00000000" w:rsidR="00000000" w:rsidRPr="00000000">
              <w:rPr>
                <w:rtl w:val="0"/>
              </w:rPr>
            </w:r>
          </w:p>
          <w:p w:rsidR="00000000" w:rsidDel="00000000" w:rsidP="00000000" w:rsidRDefault="00000000" w:rsidRPr="00000000" w14:paraId="00000017">
            <w:pPr>
              <w:numPr>
                <w:ilvl w:val="0"/>
                <w:numId w:val="4"/>
              </w:numPr>
              <w:spacing w:line="276" w:lineRule="auto"/>
              <w:ind w:left="720" w:hanging="360"/>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Scissors</w:t>
            </w:r>
          </w:p>
          <w:p w:rsidR="00000000" w:rsidDel="00000000" w:rsidP="00000000" w:rsidRDefault="00000000" w:rsidRPr="00000000" w14:paraId="00000018">
            <w:pPr>
              <w:numPr>
                <w:ilvl w:val="0"/>
                <w:numId w:val="4"/>
              </w:numPr>
              <w:spacing w:line="276" w:lineRule="auto"/>
              <w:ind w:left="720" w:hanging="360"/>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Tape</w:t>
            </w:r>
          </w:p>
          <w:p w:rsidR="00000000" w:rsidDel="00000000" w:rsidP="00000000" w:rsidRDefault="00000000" w:rsidRPr="00000000" w14:paraId="00000019">
            <w:pPr>
              <w:numPr>
                <w:ilvl w:val="0"/>
                <w:numId w:val="4"/>
              </w:numPr>
              <w:spacing w:line="276" w:lineRule="auto"/>
              <w:ind w:left="720" w:hanging="360"/>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Warp thread | </w:t>
            </w:r>
            <w:r w:rsidDel="00000000" w:rsidR="00000000" w:rsidRPr="00000000">
              <w:rPr>
                <w:rFonts w:ascii="Avenir" w:cs="Avenir" w:eastAsia="Avenir" w:hAnsi="Avenir"/>
                <w:sz w:val="24"/>
                <w:szCs w:val="24"/>
                <w:rtl w:val="0"/>
              </w:rPr>
              <w:t xml:space="preserve">Tightly spun, non-stretch material that can maintain tension when stretched across the loom pegs.</w:t>
            </w:r>
          </w:p>
          <w:p w:rsidR="00000000" w:rsidDel="00000000" w:rsidP="00000000" w:rsidRDefault="00000000" w:rsidRPr="00000000" w14:paraId="0000001A">
            <w:pPr>
              <w:numPr>
                <w:ilvl w:val="0"/>
                <w:numId w:val="4"/>
              </w:numPr>
              <w:spacing w:line="276" w:lineRule="auto"/>
              <w:ind w:left="720" w:hanging="360"/>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Weft materials | Yarn, roving, long strips of non stretch fabric, tulle, etc.</w:t>
            </w:r>
          </w:p>
          <w:p w:rsidR="00000000" w:rsidDel="00000000" w:rsidP="00000000" w:rsidRDefault="00000000" w:rsidRPr="00000000" w14:paraId="0000001B">
            <w:pPr>
              <w:numPr>
                <w:ilvl w:val="0"/>
                <w:numId w:val="4"/>
              </w:numPr>
              <w:spacing w:line="276" w:lineRule="auto"/>
              <w:ind w:left="720" w:hanging="360"/>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Weaving comb | Alternatives: Fingers, fork, or wide tooth hair</w:t>
            </w:r>
          </w:p>
          <w:p w:rsidR="00000000" w:rsidDel="00000000" w:rsidP="00000000" w:rsidRDefault="00000000" w:rsidRPr="00000000" w14:paraId="0000001C">
            <w:pPr>
              <w:numPr>
                <w:ilvl w:val="0"/>
                <w:numId w:val="4"/>
              </w:numPr>
              <w:spacing w:line="276" w:lineRule="auto"/>
              <w:ind w:left="720" w:hanging="360"/>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Yarn, weaving, or tapestry needle </w:t>
            </w:r>
          </w:p>
          <w:p w:rsidR="00000000" w:rsidDel="00000000" w:rsidP="00000000" w:rsidRDefault="00000000" w:rsidRPr="00000000" w14:paraId="0000001D">
            <w:pPr>
              <w:numPr>
                <w:ilvl w:val="0"/>
                <w:numId w:val="4"/>
              </w:numPr>
              <w:spacing w:line="276" w:lineRule="auto"/>
              <w:ind w:left="720" w:hanging="360"/>
              <w:rPr>
                <w:rFonts w:ascii="Avenir" w:cs="Avenir" w:eastAsia="Avenir" w:hAnsi="Avenir"/>
                <w:color w:val="222222"/>
                <w:sz w:val="24"/>
                <w:szCs w:val="24"/>
                <w:highlight w:val="white"/>
                <w:u w:val="none"/>
              </w:rPr>
            </w:pPr>
            <w:r w:rsidDel="00000000" w:rsidR="00000000" w:rsidRPr="00000000">
              <w:rPr>
                <w:rFonts w:ascii="Avenir" w:cs="Avenir" w:eastAsia="Avenir" w:hAnsi="Avenir"/>
                <w:color w:val="222222"/>
                <w:sz w:val="24"/>
                <w:szCs w:val="24"/>
                <w:highlight w:val="white"/>
                <w:rtl w:val="0"/>
              </w:rPr>
              <w:t xml:space="preserve">Warp card | Slim cardstock rectangle, roughly same width as loom</w:t>
            </w:r>
            <w:r w:rsidDel="00000000" w:rsidR="00000000" w:rsidRPr="00000000">
              <w:rPr>
                <w:rtl w:val="0"/>
              </w:rPr>
            </w:r>
          </w:p>
        </w:tc>
      </w:tr>
    </w:tbl>
    <w:p w:rsidR="00000000" w:rsidDel="00000000" w:rsidP="00000000" w:rsidRDefault="00000000" w:rsidRPr="00000000" w14:paraId="0000001E">
      <w:pPr>
        <w:pageBreakBefore w:val="0"/>
        <w:rPr>
          <w:rFonts w:ascii="Verdana" w:cs="Verdana" w:eastAsia="Verdana" w:hAnsi="Verdana"/>
        </w:rPr>
      </w:pPr>
      <w:r w:rsidDel="00000000" w:rsidR="00000000" w:rsidRPr="00000000">
        <w:rPr>
          <w:rtl w:val="0"/>
        </w:rPr>
      </w:r>
    </w:p>
    <w:p w:rsidR="00000000" w:rsidDel="00000000" w:rsidP="00000000" w:rsidRDefault="00000000" w:rsidRPr="00000000" w14:paraId="0000001F">
      <w:pPr>
        <w:rPr>
          <w:rFonts w:ascii="Verdana" w:cs="Verdana" w:eastAsia="Verdana" w:hAnsi="Verdana"/>
        </w:rPr>
      </w:pPr>
      <w:r w:rsidDel="00000000" w:rsidR="00000000" w:rsidRPr="00000000">
        <w:rPr>
          <w:rtl w:val="0"/>
        </w:rPr>
      </w:r>
    </w:p>
    <w:tbl>
      <w:tblPr>
        <w:tblStyle w:val="Table6"/>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0">
            <w:pPr>
              <w:jc w:val="center"/>
              <w:rPr>
                <w:rFonts w:ascii="Verdana" w:cs="Verdana" w:eastAsia="Verdana" w:hAnsi="Verdana"/>
                <w:b w:val="1"/>
              </w:rPr>
            </w:pPr>
            <w:r w:rsidDel="00000000" w:rsidR="00000000" w:rsidRPr="00000000">
              <w:rPr>
                <w:rFonts w:ascii="Verdana" w:cs="Verdana" w:eastAsia="Verdana" w:hAnsi="Verdana"/>
                <w:b w:val="1"/>
                <w:rtl w:val="0"/>
              </w:rPr>
              <w:t xml:space="preserve">Project Personalization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spacing w:line="276" w:lineRule="auto"/>
              <w:rPr>
                <w:rFonts w:ascii="Avenir" w:cs="Avenir" w:eastAsia="Avenir" w:hAnsi="Avenir"/>
                <w:b w:val="1"/>
                <w:sz w:val="24"/>
                <w:szCs w:val="24"/>
              </w:rPr>
            </w:pPr>
            <w:r w:rsidDel="00000000" w:rsidR="00000000" w:rsidRPr="00000000">
              <w:rPr>
                <w:rFonts w:ascii="Avenir" w:cs="Avenir" w:eastAsia="Avenir" w:hAnsi="Avenir"/>
                <w:sz w:val="24"/>
                <w:szCs w:val="24"/>
                <w:rtl w:val="0"/>
              </w:rPr>
              <w:t xml:space="preserve">Skill development takes time! Weaving has a worthwhile learning curve. Intentionally select tools and materials to meet your needs and match the time you have today: </w:t>
            </w:r>
            <w:r w:rsidDel="00000000" w:rsidR="00000000" w:rsidRPr="00000000">
              <w:rPr>
                <w:rtl w:val="0"/>
              </w:rPr>
            </w:r>
          </w:p>
          <w:p w:rsidR="00000000" w:rsidDel="00000000" w:rsidP="00000000" w:rsidRDefault="00000000" w:rsidRPr="00000000" w14:paraId="00000022">
            <w:pPr>
              <w:spacing w:line="276" w:lineRule="auto"/>
              <w:rPr>
                <w:rFonts w:ascii="Avenir" w:cs="Avenir" w:eastAsia="Avenir" w:hAnsi="Avenir"/>
                <w:b w:val="1"/>
                <w:sz w:val="24"/>
                <w:szCs w:val="24"/>
              </w:rPr>
            </w:pPr>
            <w:r w:rsidDel="00000000" w:rsidR="00000000" w:rsidRPr="00000000">
              <w:rPr>
                <w:rtl w:val="0"/>
              </w:rPr>
            </w:r>
          </w:p>
          <w:p w:rsidR="00000000" w:rsidDel="00000000" w:rsidP="00000000" w:rsidRDefault="00000000" w:rsidRPr="00000000" w14:paraId="00000023">
            <w:pPr>
              <w:spacing w:line="276" w:lineRule="auto"/>
              <w:rPr>
                <w:rFonts w:ascii="Avenir" w:cs="Avenir" w:eastAsia="Avenir" w:hAnsi="Avenir"/>
                <w:sz w:val="24"/>
                <w:szCs w:val="24"/>
              </w:rPr>
            </w:pPr>
            <w:r w:rsidDel="00000000" w:rsidR="00000000" w:rsidRPr="00000000">
              <w:rPr>
                <w:rFonts w:ascii="Avenir" w:cs="Avenir" w:eastAsia="Avenir" w:hAnsi="Avenir"/>
                <w:b w:val="1"/>
                <w:sz w:val="24"/>
                <w:szCs w:val="24"/>
                <w:rtl w:val="0"/>
              </w:rPr>
              <w:t xml:space="preserve">Lower Time Commitment</w:t>
            </w:r>
            <w:r w:rsidDel="00000000" w:rsidR="00000000" w:rsidRPr="00000000">
              <w:rPr>
                <w:rFonts w:ascii="Avenir" w:cs="Avenir" w:eastAsia="Avenir" w:hAnsi="Avenir"/>
                <w:sz w:val="24"/>
                <w:szCs w:val="24"/>
                <w:rtl w:val="0"/>
              </w:rPr>
              <w:t xml:space="preserve"> | Small loom, bulky weft materials</w:t>
            </w:r>
          </w:p>
          <w:p w:rsidR="00000000" w:rsidDel="00000000" w:rsidP="00000000" w:rsidRDefault="00000000" w:rsidRPr="00000000" w14:paraId="00000024">
            <w:pPr>
              <w:spacing w:line="276" w:lineRule="auto"/>
              <w:rPr>
                <w:rFonts w:ascii="Avenir" w:cs="Avenir" w:eastAsia="Avenir" w:hAnsi="Avenir"/>
                <w:sz w:val="24"/>
                <w:szCs w:val="24"/>
              </w:rPr>
            </w:pPr>
            <w:r w:rsidDel="00000000" w:rsidR="00000000" w:rsidRPr="00000000">
              <w:rPr>
                <w:rFonts w:ascii="Avenir" w:cs="Avenir" w:eastAsia="Avenir" w:hAnsi="Avenir"/>
                <w:b w:val="1"/>
                <w:sz w:val="24"/>
                <w:szCs w:val="24"/>
                <w:rtl w:val="0"/>
              </w:rPr>
              <w:t xml:space="preserve">Longer Time Commitment</w:t>
            </w:r>
            <w:r w:rsidDel="00000000" w:rsidR="00000000" w:rsidRPr="00000000">
              <w:rPr>
                <w:rFonts w:ascii="Avenir" w:cs="Avenir" w:eastAsia="Avenir" w:hAnsi="Avenir"/>
                <w:sz w:val="24"/>
                <w:szCs w:val="24"/>
                <w:rtl w:val="0"/>
              </w:rPr>
              <w:t xml:space="preserve"> | Large loom, fine weft materials</w:t>
            </w:r>
          </w:p>
          <w:p w:rsidR="00000000" w:rsidDel="00000000" w:rsidP="00000000" w:rsidRDefault="00000000" w:rsidRPr="00000000" w14:paraId="00000025">
            <w:pPr>
              <w:spacing w:line="276" w:lineRule="auto"/>
              <w:rPr>
                <w:rFonts w:ascii="Avenir" w:cs="Avenir" w:eastAsia="Avenir" w:hAnsi="Avenir"/>
                <w:sz w:val="24"/>
                <w:szCs w:val="24"/>
              </w:rPr>
            </w:pPr>
            <w:r w:rsidDel="00000000" w:rsidR="00000000" w:rsidRPr="00000000">
              <w:rPr>
                <w:rFonts w:ascii="Avenir" w:cs="Avenir" w:eastAsia="Avenir" w:hAnsi="Avenir"/>
                <w:b w:val="1"/>
                <w:sz w:val="24"/>
                <w:szCs w:val="24"/>
                <w:rtl w:val="0"/>
              </w:rPr>
              <w:t xml:space="preserve">Accessible Adaptation</w:t>
            </w:r>
            <w:r w:rsidDel="00000000" w:rsidR="00000000" w:rsidRPr="00000000">
              <w:rPr>
                <w:rFonts w:ascii="Avenir" w:cs="Avenir" w:eastAsia="Avenir" w:hAnsi="Avenir"/>
                <w:sz w:val="24"/>
                <w:szCs w:val="24"/>
                <w:rtl w:val="0"/>
              </w:rPr>
              <w:t xml:space="preserve"> | Low warp count, high contrast between weft and warp color and texture. </w:t>
            </w:r>
          </w:p>
          <w:p w:rsidR="00000000" w:rsidDel="00000000" w:rsidP="00000000" w:rsidRDefault="00000000" w:rsidRPr="00000000" w14:paraId="00000026">
            <w:pPr>
              <w:spacing w:line="312" w:lineRule="auto"/>
              <w:rPr>
                <w:rFonts w:ascii="Helvetica Neue" w:cs="Helvetica Neue" w:eastAsia="Helvetica Neue" w:hAnsi="Helvetica Neue"/>
                <w:color w:val="222222"/>
                <w:sz w:val="26"/>
                <w:szCs w:val="26"/>
                <w:highlight w:val="white"/>
              </w:rPr>
            </w:pPr>
            <w:r w:rsidDel="00000000" w:rsidR="00000000" w:rsidRPr="00000000">
              <w:rPr>
                <w:rtl w:val="0"/>
              </w:rPr>
            </w:r>
          </w:p>
        </w:tc>
      </w:tr>
    </w:tbl>
    <w:p w:rsidR="00000000" w:rsidDel="00000000" w:rsidP="00000000" w:rsidRDefault="00000000" w:rsidRPr="00000000" w14:paraId="00000027">
      <w:pPr>
        <w:rPr>
          <w:rFonts w:ascii="Verdana" w:cs="Verdana" w:eastAsia="Verdana" w:hAnsi="Verdana"/>
        </w:rPr>
      </w:pPr>
      <w:r w:rsidDel="00000000" w:rsidR="00000000" w:rsidRPr="00000000">
        <w:rPr>
          <w:rtl w:val="0"/>
        </w:rPr>
      </w:r>
    </w:p>
    <w:p w:rsidR="00000000" w:rsidDel="00000000" w:rsidP="00000000" w:rsidRDefault="00000000" w:rsidRPr="00000000" w14:paraId="00000028">
      <w:pPr>
        <w:pageBreakBefore w:val="0"/>
        <w:rPr>
          <w:rFonts w:ascii="Verdana" w:cs="Verdana" w:eastAsia="Verdana" w:hAnsi="Verdana"/>
        </w:rPr>
      </w:pPr>
      <w:r w:rsidDel="00000000" w:rsidR="00000000" w:rsidRPr="00000000">
        <w:rPr>
          <w:rtl w:val="0"/>
        </w:rPr>
      </w:r>
    </w:p>
    <w:tbl>
      <w:tblPr>
        <w:tblStyle w:val="Table7"/>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9">
            <w:pPr>
              <w:pageBreakBefore w:val="0"/>
              <w:jc w:val="center"/>
              <w:rPr>
                <w:rFonts w:ascii="Verdana" w:cs="Verdana" w:eastAsia="Verdana" w:hAnsi="Verdana"/>
                <w:b w:val="1"/>
              </w:rPr>
            </w:pPr>
            <w:r w:rsidDel="00000000" w:rsidR="00000000" w:rsidRPr="00000000">
              <w:rPr>
                <w:rFonts w:ascii="Verdana" w:cs="Verdana" w:eastAsia="Verdana" w:hAnsi="Verdana"/>
                <w:b w:val="1"/>
                <w:rtl w:val="0"/>
              </w:rPr>
              <w:t xml:space="preserve">Image Gallery</w:t>
            </w:r>
            <w:r w:rsidDel="00000000" w:rsidR="00000000" w:rsidRPr="00000000">
              <w:rPr>
                <w:rFonts w:ascii="Verdana" w:cs="Verdana" w:eastAsia="Verdana" w:hAnsi="Verdana"/>
                <w:b w:val="1"/>
                <w:rtl w:val="0"/>
              </w:rPr>
              <w:t xml:space="preserve"> </w:t>
            </w:r>
          </w:p>
          <w:p w:rsidR="00000000" w:rsidDel="00000000" w:rsidP="00000000" w:rsidRDefault="00000000" w:rsidRPr="00000000" w14:paraId="0000002A">
            <w:pPr>
              <w:pageBreakBefore w:val="0"/>
              <w:numPr>
                <w:ilvl w:val="0"/>
                <w:numId w:val="2"/>
              </w:numPr>
              <w:ind w:left="720" w:hanging="360"/>
              <w:rPr>
                <w:rFonts w:ascii="Verdana" w:cs="Verdana" w:eastAsia="Verdana" w:hAnsi="Verdana"/>
              </w:rPr>
            </w:pPr>
            <w:r w:rsidDel="00000000" w:rsidR="00000000" w:rsidRPr="00000000">
              <w:rPr>
                <w:rFonts w:ascii="Verdana" w:cs="Verdana" w:eastAsia="Verdana" w:hAnsi="Verdana"/>
                <w:rtl w:val="0"/>
              </w:rPr>
              <w:t xml:space="preserve">Link to photo folder for MARCOM. Within photo folder, number process photos</w:t>
            </w:r>
          </w:p>
          <w:p w:rsidR="00000000" w:rsidDel="00000000" w:rsidP="00000000" w:rsidRDefault="00000000" w:rsidRPr="00000000" w14:paraId="0000002B">
            <w:pPr>
              <w:pageBreakBefore w:val="0"/>
              <w:numPr>
                <w:ilvl w:val="0"/>
                <w:numId w:val="2"/>
              </w:numPr>
              <w:ind w:left="720" w:hanging="360"/>
              <w:rPr>
                <w:rFonts w:ascii="Verdana" w:cs="Verdana" w:eastAsia="Verdana" w:hAnsi="Verdana"/>
              </w:rPr>
            </w:pPr>
            <w:r w:rsidDel="00000000" w:rsidR="00000000" w:rsidRPr="00000000">
              <w:rPr>
                <w:rFonts w:ascii="Verdana" w:cs="Verdana" w:eastAsia="Verdana" w:hAnsi="Verdana"/>
                <w:rtl w:val="0"/>
              </w:rPr>
              <w:t xml:space="preserve">Add short, alt text captions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C">
            <w:pPr>
              <w:spacing w:line="276" w:lineRule="auto"/>
              <w:rPr>
                <w:rFonts w:ascii="Avenir" w:cs="Avenir" w:eastAsia="Avenir" w:hAnsi="Avenir"/>
                <w:color w:val="222222"/>
                <w:sz w:val="24"/>
                <w:szCs w:val="24"/>
                <w:highlight w:val="white"/>
              </w:rPr>
            </w:pPr>
            <w:hyperlink r:id="rId11">
              <w:r w:rsidDel="00000000" w:rsidR="00000000" w:rsidRPr="00000000">
                <w:rPr>
                  <w:rFonts w:ascii="Avenir" w:cs="Avenir" w:eastAsia="Avenir" w:hAnsi="Avenir"/>
                  <w:color w:val="1155cc"/>
                  <w:sz w:val="24"/>
                  <w:szCs w:val="24"/>
                  <w:highlight w:val="white"/>
                  <w:u w:val="single"/>
                  <w:rtl w:val="0"/>
                </w:rPr>
                <w:t xml:space="preserve">Photo folder</w:t>
              </w:r>
            </w:hyperlink>
            <w:r w:rsidDel="00000000" w:rsidR="00000000" w:rsidRPr="00000000">
              <w:rPr>
                <w:rtl w:val="0"/>
              </w:rPr>
            </w:r>
          </w:p>
          <w:p w:rsidR="00000000" w:rsidDel="00000000" w:rsidP="00000000" w:rsidRDefault="00000000" w:rsidRPr="00000000" w14:paraId="0000002D">
            <w:pPr>
              <w:spacing w:line="276" w:lineRule="auto"/>
              <w:rPr>
                <w:rFonts w:ascii="Avenir" w:cs="Avenir" w:eastAsia="Avenir" w:hAnsi="Avenir"/>
                <w:color w:val="222222"/>
                <w:sz w:val="24"/>
                <w:szCs w:val="24"/>
                <w:highlight w:val="white"/>
              </w:rPr>
            </w:pPr>
            <w:r w:rsidDel="00000000" w:rsidR="00000000" w:rsidRPr="00000000">
              <w:rPr>
                <w:rFonts w:ascii="Avenir" w:cs="Avenir" w:eastAsia="Avenir" w:hAnsi="Avenir"/>
                <w:color w:val="222222"/>
                <w:sz w:val="24"/>
                <w:szCs w:val="24"/>
                <w:highlight w:val="white"/>
                <w:rtl w:val="0"/>
              </w:rPr>
              <w:t xml:space="preserve">*feel free to crop/resize as needed</w:t>
            </w:r>
          </w:p>
          <w:p w:rsidR="00000000" w:rsidDel="00000000" w:rsidP="00000000" w:rsidRDefault="00000000" w:rsidRPr="00000000" w14:paraId="0000002E">
            <w:pPr>
              <w:spacing w:line="276" w:lineRule="auto"/>
              <w:rPr>
                <w:rFonts w:ascii="Avenir" w:cs="Avenir" w:eastAsia="Avenir" w:hAnsi="Avenir"/>
                <w:b w:val="1"/>
                <w:color w:val="222222"/>
                <w:sz w:val="24"/>
                <w:szCs w:val="24"/>
                <w:highlight w:val="white"/>
              </w:rPr>
            </w:pPr>
            <w:r w:rsidDel="00000000" w:rsidR="00000000" w:rsidRPr="00000000">
              <w:rPr>
                <w:rFonts w:ascii="Avenir" w:cs="Avenir" w:eastAsia="Avenir" w:hAnsi="Avenir"/>
                <w:b w:val="1"/>
                <w:color w:val="222222"/>
                <w:sz w:val="24"/>
                <w:szCs w:val="24"/>
                <w:highlight w:val="white"/>
                <w:rtl w:val="0"/>
              </w:rPr>
              <w:t xml:space="preserve">*instructional video also in photo folder</w:t>
            </w:r>
          </w:p>
          <w:p w:rsidR="00000000" w:rsidDel="00000000" w:rsidP="00000000" w:rsidRDefault="00000000" w:rsidRPr="00000000" w14:paraId="0000002F">
            <w:pPr>
              <w:spacing w:line="276" w:lineRule="auto"/>
              <w:rPr>
                <w:rFonts w:ascii="Avenir" w:cs="Avenir" w:eastAsia="Avenir" w:hAnsi="Avenir"/>
                <w:b w:val="1"/>
                <w:color w:val="222222"/>
                <w:sz w:val="24"/>
                <w:szCs w:val="24"/>
                <w:highlight w:val="white"/>
              </w:rPr>
            </w:pPr>
            <w:r w:rsidDel="00000000" w:rsidR="00000000" w:rsidRPr="00000000">
              <w:rPr>
                <w:rFonts w:ascii="Avenir" w:cs="Avenir" w:eastAsia="Avenir" w:hAnsi="Avenir"/>
                <w:b w:val="1"/>
                <w:color w:val="222222"/>
                <w:sz w:val="24"/>
                <w:szCs w:val="24"/>
                <w:highlight w:val="white"/>
              </w:rPr>
              <w:drawing>
                <wp:inline distB="114300" distT="114300" distL="114300" distR="114300">
                  <wp:extent cx="2754471" cy="2890076"/>
                  <wp:effectExtent b="0" l="0" r="0" t="0"/>
                  <wp:docPr descr="Step 1: Warp Loom&#10;Tie warp thread to first top peg.&#10;Pull down and loop around corresponding peg. &#10;OPTIONAL: Increase space between warp threads by looping across multiple pegs at once&#10;Continue up and down and left to right until at end of loom. " id="7" name="image4.jpg"/>
                  <a:graphic>
                    <a:graphicData uri="http://schemas.openxmlformats.org/drawingml/2006/picture">
                      <pic:pic>
                        <pic:nvPicPr>
                          <pic:cNvPr descr="Step 1: Warp Loom&#10;Tie warp thread to first top peg.&#10;Pull down and loop around corresponding peg. &#10;OPTIONAL: Increase space between warp threads by looping across multiple pegs at once&#10;Continue up and down and left to right until at end of loom. " id="0" name="image4.jpg"/>
                          <pic:cNvPicPr preferRelativeResize="0"/>
                        </pic:nvPicPr>
                        <pic:blipFill>
                          <a:blip r:embed="rId12"/>
                          <a:srcRect b="0" l="0" r="0" t="0"/>
                          <a:stretch>
                            <a:fillRect/>
                          </a:stretch>
                        </pic:blipFill>
                        <pic:spPr>
                          <a:xfrm>
                            <a:off x="0" y="0"/>
                            <a:ext cx="2754471" cy="2890076"/>
                          </a:xfrm>
                          <a:prstGeom prst="rect"/>
                          <a:ln/>
                        </pic:spPr>
                      </pic:pic>
                    </a:graphicData>
                  </a:graphic>
                </wp:inline>
              </w:drawing>
            </w:r>
            <w:r w:rsidDel="00000000" w:rsidR="00000000" w:rsidRPr="00000000">
              <w:rPr>
                <w:rFonts w:ascii="Avenir" w:cs="Avenir" w:eastAsia="Avenir" w:hAnsi="Avenir"/>
                <w:b w:val="1"/>
                <w:color w:val="222222"/>
                <w:sz w:val="24"/>
                <w:szCs w:val="24"/>
                <w:highlight w:val="white"/>
              </w:rPr>
              <w:drawing>
                <wp:inline distB="114300" distT="114300" distL="114300" distR="114300">
                  <wp:extent cx="3109913" cy="2863094"/>
                  <wp:effectExtent b="0" l="0" r="0" t="0"/>
                  <wp:docPr descr="Weave in warp card, alternating between going over and under warp thread. &#10;Push warp card to bottom of loom. " id="4" name="image7.jpg"/>
                  <a:graphic>
                    <a:graphicData uri="http://schemas.openxmlformats.org/drawingml/2006/picture">
                      <pic:pic>
                        <pic:nvPicPr>
                          <pic:cNvPr descr="Weave in warp card, alternating between going over and under warp thread. &#10;Push warp card to bottom of loom. " id="0" name="image7.jpg"/>
                          <pic:cNvPicPr preferRelativeResize="0"/>
                        </pic:nvPicPr>
                        <pic:blipFill>
                          <a:blip r:embed="rId13"/>
                          <a:srcRect b="0" l="0" r="0" t="0"/>
                          <a:stretch>
                            <a:fillRect/>
                          </a:stretch>
                        </pic:blipFill>
                        <pic:spPr>
                          <a:xfrm>
                            <a:off x="0" y="0"/>
                            <a:ext cx="3109913" cy="2863094"/>
                          </a:xfrm>
                          <a:prstGeom prst="rect"/>
                          <a:ln/>
                        </pic:spPr>
                      </pic:pic>
                    </a:graphicData>
                  </a:graphic>
                </wp:inline>
              </w:drawing>
            </w:r>
            <w:r w:rsidDel="00000000" w:rsidR="00000000" w:rsidRPr="00000000">
              <w:rPr>
                <w:rtl w:val="0"/>
              </w:rPr>
            </w:r>
          </w:p>
          <w:p w:rsidR="00000000" w:rsidDel="00000000" w:rsidP="00000000" w:rsidRDefault="00000000" w:rsidRPr="00000000" w14:paraId="00000030">
            <w:pPr>
              <w:spacing w:before="120" w:lineRule="auto"/>
              <w:ind w:right="-180"/>
              <w:jc w:val="left"/>
              <w:rPr>
                <w:rFonts w:ascii="Helvetica Neue" w:cs="Helvetica Neue" w:eastAsia="Helvetica Neue" w:hAnsi="Helvetica Neue"/>
                <w:b w:val="1"/>
              </w:rPr>
            </w:pPr>
            <w:r w:rsidDel="00000000" w:rsidR="00000000" w:rsidRPr="00000000">
              <w:rPr>
                <w:rFonts w:ascii="Helvetica Neue" w:cs="Helvetica Neue" w:eastAsia="Helvetica Neue" w:hAnsi="Helvetica Neue"/>
                <w:b w:val="1"/>
              </w:rPr>
              <w:drawing>
                <wp:inline distB="114300" distT="114300" distL="114300" distR="114300">
                  <wp:extent cx="3079782" cy="2519363"/>
                  <wp:effectExtent b="0" l="0" r="0" t="0"/>
                  <wp:docPr descr="Step 2: Weave | Review separate instructions for plain weave and twining weave. " id="2" name="image5.jpg"/>
                  <a:graphic>
                    <a:graphicData uri="http://schemas.openxmlformats.org/drawingml/2006/picture">
                      <pic:pic>
                        <pic:nvPicPr>
                          <pic:cNvPr descr="Step 2: Weave | Review separate instructions for plain weave and twining weave. " id="0" name="image5.jpg"/>
                          <pic:cNvPicPr preferRelativeResize="0"/>
                        </pic:nvPicPr>
                        <pic:blipFill>
                          <a:blip r:embed="rId14"/>
                          <a:srcRect b="0" l="0" r="0" t="0"/>
                          <a:stretch>
                            <a:fillRect/>
                          </a:stretch>
                        </pic:blipFill>
                        <pic:spPr>
                          <a:xfrm>
                            <a:off x="0" y="0"/>
                            <a:ext cx="3079782" cy="2519363"/>
                          </a:xfrm>
                          <a:prstGeom prst="rect"/>
                          <a:ln/>
                        </pic:spPr>
                      </pic:pic>
                    </a:graphicData>
                  </a:graphic>
                </wp:inline>
              </w:drawing>
            </w:r>
            <w:r w:rsidDel="00000000" w:rsidR="00000000" w:rsidRPr="00000000">
              <w:rPr>
                <w:rFonts w:ascii="Helvetica Neue" w:cs="Helvetica Neue" w:eastAsia="Helvetica Neue" w:hAnsi="Helvetica Neue"/>
                <w:b w:val="1"/>
              </w:rPr>
              <w:drawing>
                <wp:inline distB="114300" distT="114300" distL="114300" distR="114300">
                  <wp:extent cx="4116240" cy="3529170"/>
                  <wp:effectExtent b="0" l="0" r="0" t="0"/>
                  <wp:docPr descr="Step 3: Weave in Weft Ends&#10;Use needle to weave in any loose ends. Trim ends with scissors.&#10;TIP: If weft is too short, insert needle into weave before threading." id="13" name="image3.jpg"/>
                  <a:graphic>
                    <a:graphicData uri="http://schemas.openxmlformats.org/drawingml/2006/picture">
                      <pic:pic>
                        <pic:nvPicPr>
                          <pic:cNvPr descr="Step 3: Weave in Weft Ends&#10;Use needle to weave in any loose ends. Trim ends with scissors.&#10;TIP: If weft is too short, insert needle into weave before threading." id="0" name="image3.jpg"/>
                          <pic:cNvPicPr preferRelativeResize="0"/>
                        </pic:nvPicPr>
                        <pic:blipFill>
                          <a:blip r:embed="rId15"/>
                          <a:srcRect b="0" l="0" r="0" t="0"/>
                          <a:stretch>
                            <a:fillRect/>
                          </a:stretch>
                        </pic:blipFill>
                        <pic:spPr>
                          <a:xfrm>
                            <a:off x="0" y="0"/>
                            <a:ext cx="4116240" cy="3529170"/>
                          </a:xfrm>
                          <a:prstGeom prst="rect"/>
                          <a:ln/>
                        </pic:spPr>
                      </pic:pic>
                    </a:graphicData>
                  </a:graphic>
                </wp:inline>
              </w:drawing>
            </w:r>
            <w:r w:rsidDel="00000000" w:rsidR="00000000" w:rsidRPr="00000000">
              <w:rPr>
                <w:rtl w:val="0"/>
              </w:rPr>
            </w:r>
          </w:p>
          <w:p w:rsidR="00000000" w:rsidDel="00000000" w:rsidP="00000000" w:rsidRDefault="00000000" w:rsidRPr="00000000" w14:paraId="00000031">
            <w:pPr>
              <w:spacing w:before="120" w:lineRule="auto"/>
              <w:ind w:right="-180"/>
              <w:jc w:val="left"/>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114300" distT="114300" distL="114300" distR="114300">
                  <wp:extent cx="4233182" cy="2185988"/>
                  <wp:effectExtent b="0" l="0" r="0" t="0"/>
                  <wp:docPr descr="Step 5: Finishing the Weaving:&#10;Anchor top of weaving under heavy object to hold in place.  &#10;Cut through warp thread loops at midpoint. Double knot ends together in pairs." id="11" name="image2.jpg"/>
                  <a:graphic>
                    <a:graphicData uri="http://schemas.openxmlformats.org/drawingml/2006/picture">
                      <pic:pic>
                        <pic:nvPicPr>
                          <pic:cNvPr descr="Step 5: Finishing the Weaving:&#10;Anchor top of weaving under heavy object to hold in place.  &#10;Cut through warp thread loops at midpoint. Double knot ends together in pairs." id="0" name="image2.jpg"/>
                          <pic:cNvPicPr preferRelativeResize="0"/>
                        </pic:nvPicPr>
                        <pic:blipFill>
                          <a:blip r:embed="rId16"/>
                          <a:srcRect b="0" l="0" r="0" t="0"/>
                          <a:stretch>
                            <a:fillRect/>
                          </a:stretch>
                        </pic:blipFill>
                        <pic:spPr>
                          <a:xfrm>
                            <a:off x="0" y="0"/>
                            <a:ext cx="4233182" cy="2185988"/>
                          </a:xfrm>
                          <a:prstGeom prst="rect"/>
                          <a:ln/>
                        </pic:spPr>
                      </pic:pic>
                    </a:graphicData>
                  </a:graphic>
                </wp:inline>
              </w:drawing>
            </w:r>
            <w:r w:rsidDel="00000000" w:rsidR="00000000" w:rsidRPr="00000000">
              <w:rPr>
                <w:rtl w:val="0"/>
              </w:rPr>
            </w:r>
          </w:p>
          <w:p w:rsidR="00000000" w:rsidDel="00000000" w:rsidP="00000000" w:rsidRDefault="00000000" w:rsidRPr="00000000" w14:paraId="00000032">
            <w:pPr>
              <w:spacing w:before="120" w:lineRule="auto"/>
              <w:ind w:right="-180"/>
              <w:jc w:val="left"/>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114300" distT="114300" distL="114300" distR="114300">
                  <wp:extent cx="3019425" cy="2914807"/>
                  <wp:effectExtent b="0" l="0" r="0" t="0"/>
                  <wp:docPr descr="final weaving" id="9" name="image1.jpg"/>
                  <a:graphic>
                    <a:graphicData uri="http://schemas.openxmlformats.org/drawingml/2006/picture">
                      <pic:pic>
                        <pic:nvPicPr>
                          <pic:cNvPr descr="final weaving" id="0" name="image1.jpg"/>
                          <pic:cNvPicPr preferRelativeResize="0"/>
                        </pic:nvPicPr>
                        <pic:blipFill>
                          <a:blip r:embed="rId17"/>
                          <a:srcRect b="2489" l="1529" r="1529" t="1880"/>
                          <a:stretch>
                            <a:fillRect/>
                          </a:stretch>
                        </pic:blipFill>
                        <pic:spPr>
                          <a:xfrm>
                            <a:off x="0" y="0"/>
                            <a:ext cx="3019425" cy="2914807"/>
                          </a:xfrm>
                          <a:prstGeom prst="rect"/>
                          <a:ln/>
                        </pic:spPr>
                      </pic:pic>
                    </a:graphicData>
                  </a:graphic>
                </wp:inline>
              </w:drawing>
            </w:r>
            <w:r w:rsidDel="00000000" w:rsidR="00000000" w:rsidRPr="00000000">
              <w:rPr>
                <w:rFonts w:ascii="Helvetica Neue" w:cs="Helvetica Neue" w:eastAsia="Helvetica Neue" w:hAnsi="Helvetica Neue"/>
              </w:rPr>
              <w:drawing>
                <wp:inline distB="114300" distT="114300" distL="114300" distR="114300">
                  <wp:extent cx="3554049" cy="2386170"/>
                  <wp:effectExtent b="0" l="0" r="0" t="0"/>
                  <wp:docPr descr="plain weave/tabby stitch&#10; Thread weft through weaving needle. &#10; Weave needle through warp threads. Alternate between crossing over and under warp threads until you reach the end of the loom.  " id="8" name="image13.jpg"/>
                  <a:graphic>
                    <a:graphicData uri="http://schemas.openxmlformats.org/drawingml/2006/picture">
                      <pic:pic>
                        <pic:nvPicPr>
                          <pic:cNvPr descr="plain weave/tabby stitch&#10; Thread weft through weaving needle. &#10; Weave needle through warp threads. Alternate between crossing over and under warp threads until you reach the end of the loom.  " id="0" name="image13.jpg"/>
                          <pic:cNvPicPr preferRelativeResize="0"/>
                        </pic:nvPicPr>
                        <pic:blipFill>
                          <a:blip r:embed="rId18"/>
                          <a:srcRect b="0" l="0" r="0" t="0"/>
                          <a:stretch>
                            <a:fillRect/>
                          </a:stretch>
                        </pic:blipFill>
                        <pic:spPr>
                          <a:xfrm>
                            <a:off x="0" y="0"/>
                            <a:ext cx="3554049" cy="2386170"/>
                          </a:xfrm>
                          <a:prstGeom prst="rect"/>
                          <a:ln/>
                        </pic:spPr>
                      </pic:pic>
                    </a:graphicData>
                  </a:graphic>
                </wp:inline>
              </w:drawing>
            </w:r>
            <w:r w:rsidDel="00000000" w:rsidR="00000000" w:rsidRPr="00000000">
              <w:rPr>
                <w:rFonts w:ascii="Helvetica Neue" w:cs="Helvetica Neue" w:eastAsia="Helvetica Neue" w:hAnsi="Helvetica Neue"/>
              </w:rPr>
              <w:drawing>
                <wp:inline distB="114300" distT="114300" distL="114300" distR="114300">
                  <wp:extent cx="3633788" cy="2073046"/>
                  <wp:effectExtent b="0" l="0" r="0" t="0"/>
                  <wp:docPr descr=" Pinch weft against first warp thread as you pull weft through to avoid straining outer warp thread.&#10;Pull weft through until ~4 inches remain. Let this tail dangle.  &#10; Create a downward arc with weft thread to ensure enough slack." id="5" name="image11.jpg"/>
                  <a:graphic>
                    <a:graphicData uri="http://schemas.openxmlformats.org/drawingml/2006/picture">
                      <pic:pic>
                        <pic:nvPicPr>
                          <pic:cNvPr descr=" Pinch weft against first warp thread as you pull weft through to avoid straining outer warp thread.&#10;Pull weft through until ~4 inches remain. Let this tail dangle.  &#10; Create a downward arc with weft thread to ensure enough slack." id="0" name="image11.jpg"/>
                          <pic:cNvPicPr preferRelativeResize="0"/>
                        </pic:nvPicPr>
                        <pic:blipFill>
                          <a:blip r:embed="rId19"/>
                          <a:srcRect b="0" l="0" r="0" t="0"/>
                          <a:stretch>
                            <a:fillRect/>
                          </a:stretch>
                        </pic:blipFill>
                        <pic:spPr>
                          <a:xfrm>
                            <a:off x="0" y="0"/>
                            <a:ext cx="3633788" cy="2073046"/>
                          </a:xfrm>
                          <a:prstGeom prst="rect"/>
                          <a:ln/>
                        </pic:spPr>
                      </pic:pic>
                    </a:graphicData>
                  </a:graphic>
                </wp:inline>
              </w:drawing>
            </w:r>
            <w:r w:rsidDel="00000000" w:rsidR="00000000" w:rsidRPr="00000000">
              <w:rPr>
                <w:rFonts w:ascii="Helvetica Neue" w:cs="Helvetica Neue" w:eastAsia="Helvetica Neue" w:hAnsi="Helvetica Neue"/>
              </w:rPr>
              <w:drawing>
                <wp:inline distB="114300" distT="114300" distL="114300" distR="114300">
                  <wp:extent cx="3752380" cy="2109945"/>
                  <wp:effectExtent b="0" l="0" r="0" t="0"/>
                  <wp:docPr descr=" Push down weft thread with comb to straighten stitches." id="3" name="image12.jpg"/>
                  <a:graphic>
                    <a:graphicData uri="http://schemas.openxmlformats.org/drawingml/2006/picture">
                      <pic:pic>
                        <pic:nvPicPr>
                          <pic:cNvPr descr=" Push down weft thread with comb to straighten stitches." id="0" name="image12.jpg"/>
                          <pic:cNvPicPr preferRelativeResize="0"/>
                        </pic:nvPicPr>
                        <pic:blipFill>
                          <a:blip r:embed="rId20"/>
                          <a:srcRect b="0" l="0" r="0" t="0"/>
                          <a:stretch>
                            <a:fillRect/>
                          </a:stretch>
                        </pic:blipFill>
                        <pic:spPr>
                          <a:xfrm>
                            <a:off x="0" y="0"/>
                            <a:ext cx="3752380" cy="2109945"/>
                          </a:xfrm>
                          <a:prstGeom prst="rect"/>
                          <a:ln/>
                        </pic:spPr>
                      </pic:pic>
                    </a:graphicData>
                  </a:graphic>
                </wp:inline>
              </w:drawing>
            </w:r>
            <w:r w:rsidDel="00000000" w:rsidR="00000000" w:rsidRPr="00000000">
              <w:rPr>
                <w:rtl w:val="0"/>
              </w:rPr>
            </w:r>
          </w:p>
          <w:p w:rsidR="00000000" w:rsidDel="00000000" w:rsidP="00000000" w:rsidRDefault="00000000" w:rsidRPr="00000000" w14:paraId="00000033">
            <w:pPr>
              <w:spacing w:before="120" w:lineRule="auto"/>
              <w:ind w:right="-180"/>
              <w:jc w:val="left"/>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114300" distT="114300" distL="114300" distR="114300">
                  <wp:extent cx="3233738" cy="2367831"/>
                  <wp:effectExtent b="0" l="0" r="0" t="0"/>
                  <wp:docPr descr="twining stitch&#10;NOTE: Work only on weft thread that crosses over warp thread. This means you will add the twining stitch on every other warp thread. " id="6" name="image6.jpg"/>
                  <a:graphic>
                    <a:graphicData uri="http://schemas.openxmlformats.org/drawingml/2006/picture">
                      <pic:pic>
                        <pic:nvPicPr>
                          <pic:cNvPr descr="twining stitch&#10;NOTE: Work only on weft thread that crosses over warp thread. This means you will add the twining stitch on every other warp thread. " id="0" name="image6.jpg"/>
                          <pic:cNvPicPr preferRelativeResize="0"/>
                        </pic:nvPicPr>
                        <pic:blipFill>
                          <a:blip r:embed="rId21"/>
                          <a:srcRect b="0" l="0" r="0" t="0"/>
                          <a:stretch>
                            <a:fillRect/>
                          </a:stretch>
                        </pic:blipFill>
                        <pic:spPr>
                          <a:xfrm>
                            <a:off x="0" y="0"/>
                            <a:ext cx="3233738" cy="2367831"/>
                          </a:xfrm>
                          <a:prstGeom prst="rect"/>
                          <a:ln/>
                        </pic:spPr>
                      </pic:pic>
                    </a:graphicData>
                  </a:graphic>
                </wp:inline>
              </w:drawing>
            </w:r>
            <w:r w:rsidDel="00000000" w:rsidR="00000000" w:rsidRPr="00000000">
              <w:rPr>
                <w:rFonts w:ascii="Helvetica Neue" w:cs="Helvetica Neue" w:eastAsia="Helvetica Neue" w:hAnsi="Helvetica Neue"/>
              </w:rPr>
              <w:drawing>
                <wp:inline distB="114300" distT="114300" distL="114300" distR="114300">
                  <wp:extent cx="3643313" cy="2042216"/>
                  <wp:effectExtent b="0" l="0" r="0" t="0"/>
                  <wp:docPr descr=" Looking at most recent row, find the first warp thread in which weft crosses over warp thread. &#10; Slide needle under both warp and weft thread at a 45° angle and pull through, bringing yarn down towards the base of loom." id="12" name="image9.jpg"/>
                  <a:graphic>
                    <a:graphicData uri="http://schemas.openxmlformats.org/drawingml/2006/picture">
                      <pic:pic>
                        <pic:nvPicPr>
                          <pic:cNvPr descr=" Looking at most recent row, find the first warp thread in which weft crosses over warp thread. &#10; Slide needle under both warp and weft thread at a 45° angle and pull through, bringing yarn down towards the base of loom." id="0" name="image9.jpg"/>
                          <pic:cNvPicPr preferRelativeResize="0"/>
                        </pic:nvPicPr>
                        <pic:blipFill>
                          <a:blip r:embed="rId22"/>
                          <a:srcRect b="0" l="0" r="0" t="0"/>
                          <a:stretch>
                            <a:fillRect/>
                          </a:stretch>
                        </pic:blipFill>
                        <pic:spPr>
                          <a:xfrm>
                            <a:off x="0" y="0"/>
                            <a:ext cx="3643313" cy="2042216"/>
                          </a:xfrm>
                          <a:prstGeom prst="rect"/>
                          <a:ln/>
                        </pic:spPr>
                      </pic:pic>
                    </a:graphicData>
                  </a:graphic>
                </wp:inline>
              </w:drawing>
            </w:r>
            <w:r w:rsidDel="00000000" w:rsidR="00000000" w:rsidRPr="00000000">
              <w:rPr>
                <w:rtl w:val="0"/>
              </w:rPr>
            </w:r>
          </w:p>
          <w:p w:rsidR="00000000" w:rsidDel="00000000" w:rsidP="00000000" w:rsidRDefault="00000000" w:rsidRPr="00000000" w14:paraId="00000034">
            <w:pPr>
              <w:spacing w:before="120" w:lineRule="auto"/>
              <w:ind w:right="-180"/>
              <w:jc w:val="left"/>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114300" distT="114300" distL="114300" distR="114300">
                  <wp:extent cx="3205163" cy="2334120"/>
                  <wp:effectExtent b="0" l="0" r="0" t="0"/>
                  <wp:docPr descr=" Repeat at next thread where weft crosses over warp, and continue until row is complete." id="1" name="image8.jpg"/>
                  <a:graphic>
                    <a:graphicData uri="http://schemas.openxmlformats.org/drawingml/2006/picture">
                      <pic:pic>
                        <pic:nvPicPr>
                          <pic:cNvPr descr=" Repeat at next thread where weft crosses over warp, and continue until row is complete." id="0" name="image8.jpg"/>
                          <pic:cNvPicPr preferRelativeResize="0"/>
                        </pic:nvPicPr>
                        <pic:blipFill>
                          <a:blip r:embed="rId23"/>
                          <a:srcRect b="0" l="0" r="0" t="0"/>
                          <a:stretch>
                            <a:fillRect/>
                          </a:stretch>
                        </pic:blipFill>
                        <pic:spPr>
                          <a:xfrm>
                            <a:off x="0" y="0"/>
                            <a:ext cx="3205163" cy="2334120"/>
                          </a:xfrm>
                          <a:prstGeom prst="rect"/>
                          <a:ln/>
                        </pic:spPr>
                      </pic:pic>
                    </a:graphicData>
                  </a:graphic>
                </wp:inline>
              </w:drawing>
            </w:r>
            <w:r w:rsidDel="00000000" w:rsidR="00000000" w:rsidRPr="00000000">
              <w:rPr>
                <w:rtl w:val="0"/>
              </w:rPr>
            </w:r>
          </w:p>
          <w:p w:rsidR="00000000" w:rsidDel="00000000" w:rsidP="00000000" w:rsidRDefault="00000000" w:rsidRPr="00000000" w14:paraId="00000035">
            <w:pPr>
              <w:spacing w:before="120" w:lineRule="auto"/>
              <w:ind w:right="-180"/>
              <w:rPr>
                <w:rFonts w:ascii="Calibri" w:cs="Calibri" w:eastAsia="Calibri" w:hAnsi="Calibri"/>
              </w:rPr>
            </w:pPr>
            <w:r w:rsidDel="00000000" w:rsidR="00000000" w:rsidRPr="00000000">
              <w:rPr>
                <w:rtl w:val="0"/>
              </w:rPr>
            </w:r>
          </w:p>
          <w:p w:rsidR="00000000" w:rsidDel="00000000" w:rsidP="00000000" w:rsidRDefault="00000000" w:rsidRPr="00000000" w14:paraId="00000036">
            <w:pPr>
              <w:spacing w:after="240" w:before="240" w:line="397.44" w:lineRule="auto"/>
              <w:rPr>
                <w:rFonts w:ascii="Calibri" w:cs="Calibri" w:eastAsia="Calibri" w:hAnsi="Calibri"/>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pageBreakBefore w:val="0"/>
              <w:rPr>
                <w:rFonts w:ascii="Verdana" w:cs="Verdana" w:eastAsia="Verdana" w:hAnsi="Verdana"/>
                <w:i w:val="1"/>
              </w:rPr>
            </w:pPr>
            <w:r w:rsidDel="00000000" w:rsidR="00000000" w:rsidRPr="00000000">
              <w:rPr>
                <w:rtl w:val="0"/>
              </w:rPr>
            </w:r>
          </w:p>
        </w:tc>
      </w:tr>
    </w:tbl>
    <w:p w:rsidR="00000000" w:rsidDel="00000000" w:rsidP="00000000" w:rsidRDefault="00000000" w:rsidRPr="00000000" w14:paraId="00000038">
      <w:pPr>
        <w:rPr>
          <w:rFonts w:ascii="Verdana" w:cs="Verdana" w:eastAsia="Verdana" w:hAnsi="Verdana"/>
        </w:rPr>
      </w:pPr>
      <w:r w:rsidDel="00000000" w:rsidR="00000000" w:rsidRPr="00000000">
        <w:rPr>
          <w:rtl w:val="0"/>
        </w:rPr>
      </w:r>
    </w:p>
    <w:p w:rsidR="00000000" w:rsidDel="00000000" w:rsidP="00000000" w:rsidRDefault="00000000" w:rsidRPr="00000000" w14:paraId="00000039">
      <w:pPr>
        <w:rPr>
          <w:rFonts w:ascii="Verdana" w:cs="Verdana" w:eastAsia="Verdana" w:hAnsi="Verdana"/>
        </w:rPr>
      </w:pPr>
      <w:r w:rsidDel="00000000" w:rsidR="00000000" w:rsidRPr="00000000">
        <w:rPr>
          <w:rtl w:val="0"/>
        </w:rPr>
      </w:r>
    </w:p>
    <w:tbl>
      <w:tblPr>
        <w:tblStyle w:val="Table8"/>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A">
            <w:pPr>
              <w:jc w:val="center"/>
              <w:rPr>
                <w:rFonts w:ascii="Verdana" w:cs="Verdana" w:eastAsia="Verdana" w:hAnsi="Verdana"/>
                <w:b w:val="1"/>
              </w:rPr>
            </w:pPr>
            <w:r w:rsidDel="00000000" w:rsidR="00000000" w:rsidRPr="00000000">
              <w:rPr>
                <w:rFonts w:ascii="Verdana" w:cs="Verdana" w:eastAsia="Verdana" w:hAnsi="Verdana"/>
                <w:b w:val="1"/>
                <w:rtl w:val="0"/>
              </w:rPr>
              <w:t xml:space="preserve">Instructions</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B">
            <w:pPr>
              <w:spacing w:line="276" w:lineRule="auto"/>
              <w:rPr>
                <w:rFonts w:ascii="Helvetica Neue" w:cs="Helvetica Neue" w:eastAsia="Helvetica Neue" w:hAnsi="Helvetica Neue"/>
                <w:b w:val="1"/>
                <w:u w:val="single"/>
              </w:rPr>
            </w:pPr>
            <w:r w:rsidDel="00000000" w:rsidR="00000000" w:rsidRPr="00000000">
              <w:rPr>
                <w:rFonts w:ascii="Helvetica Neue" w:cs="Helvetica Neue" w:eastAsia="Helvetica Neue" w:hAnsi="Helvetica Neue"/>
                <w:b w:val="1"/>
                <w:u w:val="single"/>
                <w:rtl w:val="0"/>
              </w:rPr>
              <w:t xml:space="preserve">Part 1 | Prepare the Loom</w:t>
            </w:r>
          </w:p>
          <w:p w:rsidR="00000000" w:rsidDel="00000000" w:rsidP="00000000" w:rsidRDefault="00000000" w:rsidRPr="00000000" w14:paraId="0000003C">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Step 1: Warp Loom</w:t>
            </w:r>
          </w:p>
          <w:p w:rsidR="00000000" w:rsidDel="00000000" w:rsidP="00000000" w:rsidRDefault="00000000" w:rsidRPr="00000000" w14:paraId="0000003D">
            <w:pPr>
              <w:numPr>
                <w:ilvl w:val="0"/>
                <w:numId w:val="11"/>
              </w:numPr>
              <w:spacing w:line="276" w:lineRule="auto"/>
              <w:ind w:left="1440" w:hanging="360"/>
              <w:rPr>
                <w:rFonts w:ascii="Avenir" w:cs="Avenir" w:eastAsia="Avenir" w:hAnsi="Avenir"/>
              </w:rPr>
            </w:pPr>
            <w:r w:rsidDel="00000000" w:rsidR="00000000" w:rsidRPr="00000000">
              <w:rPr>
                <w:rFonts w:ascii="Helvetica Neue" w:cs="Helvetica Neue" w:eastAsia="Helvetica Neue" w:hAnsi="Helvetica Neue"/>
                <w:b w:val="1"/>
                <w:rtl w:val="0"/>
              </w:rPr>
              <w:t xml:space="preserve">Tie</w:t>
            </w:r>
            <w:r w:rsidDel="00000000" w:rsidR="00000000" w:rsidRPr="00000000">
              <w:rPr>
                <w:rFonts w:ascii="Helvetica Neue" w:cs="Helvetica Neue" w:eastAsia="Helvetica Neue" w:hAnsi="Helvetica Neue"/>
                <w:rtl w:val="0"/>
              </w:rPr>
              <w:t xml:space="preserve"> warp thread to first top peg.</w:t>
            </w:r>
          </w:p>
          <w:p w:rsidR="00000000" w:rsidDel="00000000" w:rsidP="00000000" w:rsidRDefault="00000000" w:rsidRPr="00000000" w14:paraId="0000003E">
            <w:pPr>
              <w:numPr>
                <w:ilvl w:val="0"/>
                <w:numId w:val="11"/>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Pull </w:t>
            </w:r>
            <w:r w:rsidDel="00000000" w:rsidR="00000000" w:rsidRPr="00000000">
              <w:rPr>
                <w:rFonts w:ascii="Helvetica Neue" w:cs="Helvetica Neue" w:eastAsia="Helvetica Neue" w:hAnsi="Helvetica Neue"/>
                <w:rtl w:val="0"/>
              </w:rPr>
              <w:t xml:space="preserve">down</w:t>
            </w:r>
            <w:r w:rsidDel="00000000" w:rsidR="00000000" w:rsidRPr="00000000">
              <w:rPr>
                <w:rFonts w:ascii="Helvetica Neue" w:cs="Helvetica Neue" w:eastAsia="Helvetica Neue" w:hAnsi="Helvetica Neue"/>
                <w:rtl w:val="0"/>
              </w:rPr>
              <w:t xml:space="preserve"> and </w:t>
            </w:r>
            <w:r w:rsidDel="00000000" w:rsidR="00000000" w:rsidRPr="00000000">
              <w:rPr>
                <w:rFonts w:ascii="Helvetica Neue" w:cs="Helvetica Neue" w:eastAsia="Helvetica Neue" w:hAnsi="Helvetica Neue"/>
                <w:b w:val="1"/>
                <w:rtl w:val="0"/>
              </w:rPr>
              <w:t xml:space="preserve">loop</w:t>
            </w: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rtl w:val="0"/>
              </w:rPr>
              <w:t xml:space="preserve">around corresponding</w:t>
            </w:r>
            <w:r w:rsidDel="00000000" w:rsidR="00000000" w:rsidRPr="00000000">
              <w:rPr>
                <w:rFonts w:ascii="Helvetica Neue" w:cs="Helvetica Neue" w:eastAsia="Helvetica Neue" w:hAnsi="Helvetica Neue"/>
                <w:rtl w:val="0"/>
              </w:rPr>
              <w:t xml:space="preserve"> peg. </w:t>
            </w:r>
          </w:p>
          <w:p w:rsidR="00000000" w:rsidDel="00000000" w:rsidP="00000000" w:rsidRDefault="00000000" w:rsidRPr="00000000" w14:paraId="0000003F">
            <w:pPr>
              <w:numPr>
                <w:ilvl w:val="1"/>
                <w:numId w:val="11"/>
              </w:numPr>
              <w:spacing w:line="276" w:lineRule="auto"/>
              <w:ind w:left="216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OPTIONAL: Increase space between warp threads by looping across multiple pegs at once</w:t>
            </w:r>
          </w:p>
          <w:p w:rsidR="00000000" w:rsidDel="00000000" w:rsidP="00000000" w:rsidRDefault="00000000" w:rsidRPr="00000000" w14:paraId="00000040">
            <w:pPr>
              <w:numPr>
                <w:ilvl w:val="0"/>
                <w:numId w:val="11"/>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Continue</w:t>
            </w:r>
            <w:r w:rsidDel="00000000" w:rsidR="00000000" w:rsidRPr="00000000">
              <w:rPr>
                <w:rFonts w:ascii="Helvetica Neue" w:cs="Helvetica Neue" w:eastAsia="Helvetica Neue" w:hAnsi="Helvetica Neue"/>
                <w:rtl w:val="0"/>
              </w:rPr>
              <w:t xml:space="preserve"> up and down and left to right until at end of loom. </w:t>
            </w:r>
          </w:p>
          <w:p w:rsidR="00000000" w:rsidDel="00000000" w:rsidP="00000000" w:rsidRDefault="00000000" w:rsidRPr="00000000" w14:paraId="00000041">
            <w:pPr>
              <w:numPr>
                <w:ilvl w:val="0"/>
                <w:numId w:val="11"/>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Check</w:t>
            </w:r>
            <w:r w:rsidDel="00000000" w:rsidR="00000000" w:rsidRPr="00000000">
              <w:rPr>
                <w:rFonts w:ascii="Helvetica Neue" w:cs="Helvetica Neue" w:eastAsia="Helvetica Neue" w:hAnsi="Helvetica Neue"/>
                <w:rtl w:val="0"/>
              </w:rPr>
              <w:t xml:space="preserve"> tension and alignment. Warp threads should be taut and straight.</w:t>
            </w:r>
          </w:p>
          <w:p w:rsidR="00000000" w:rsidDel="00000000" w:rsidP="00000000" w:rsidRDefault="00000000" w:rsidRPr="00000000" w14:paraId="00000042">
            <w:pPr>
              <w:numPr>
                <w:ilvl w:val="0"/>
                <w:numId w:val="11"/>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Tape</w:t>
            </w:r>
            <w:r w:rsidDel="00000000" w:rsidR="00000000" w:rsidRPr="00000000">
              <w:rPr>
                <w:rFonts w:ascii="Helvetica Neue" w:cs="Helvetica Neue" w:eastAsia="Helvetica Neue" w:hAnsi="Helvetica Neue"/>
                <w:rtl w:val="0"/>
              </w:rPr>
              <w:t xml:space="preserve"> end of warp thread to side of loom. </w:t>
            </w:r>
            <w:r w:rsidDel="00000000" w:rsidR="00000000" w:rsidRPr="00000000">
              <w:rPr>
                <w:rFonts w:ascii="Helvetica Neue" w:cs="Helvetica Neue" w:eastAsia="Helvetica Neue" w:hAnsi="Helvetica Neue"/>
                <w:b w:val="1"/>
                <w:rtl w:val="0"/>
              </w:rPr>
              <w:t xml:space="preserve">Cut</w:t>
            </w:r>
            <w:r w:rsidDel="00000000" w:rsidR="00000000" w:rsidRPr="00000000">
              <w:rPr>
                <w:rFonts w:ascii="Helvetica Neue" w:cs="Helvetica Neue" w:eastAsia="Helvetica Neue" w:hAnsi="Helvetica Neue"/>
                <w:rtl w:val="0"/>
              </w:rPr>
              <w:t xml:space="preserve"> leaving 3” tail. </w:t>
            </w:r>
          </w:p>
          <w:p w:rsidR="00000000" w:rsidDel="00000000" w:rsidP="00000000" w:rsidRDefault="00000000" w:rsidRPr="00000000" w14:paraId="00000043">
            <w:pPr>
              <w:numPr>
                <w:ilvl w:val="0"/>
                <w:numId w:val="11"/>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Weave</w:t>
            </w:r>
            <w:r w:rsidDel="00000000" w:rsidR="00000000" w:rsidRPr="00000000">
              <w:rPr>
                <w:rFonts w:ascii="Helvetica Neue" w:cs="Helvetica Neue" w:eastAsia="Helvetica Neue" w:hAnsi="Helvetica Neue"/>
                <w:rtl w:val="0"/>
              </w:rPr>
              <w:t xml:space="preserve"> in warp card, alternating between going over and under warp thread. </w:t>
            </w:r>
          </w:p>
          <w:p w:rsidR="00000000" w:rsidDel="00000000" w:rsidP="00000000" w:rsidRDefault="00000000" w:rsidRPr="00000000" w14:paraId="00000044">
            <w:pPr>
              <w:numPr>
                <w:ilvl w:val="0"/>
                <w:numId w:val="11"/>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Push</w:t>
            </w:r>
            <w:r w:rsidDel="00000000" w:rsidR="00000000" w:rsidRPr="00000000">
              <w:rPr>
                <w:rFonts w:ascii="Helvetica Neue" w:cs="Helvetica Neue" w:eastAsia="Helvetica Neue" w:hAnsi="Helvetica Neue"/>
                <w:rtl w:val="0"/>
              </w:rPr>
              <w:t xml:space="preserve"> warp card to bottom of loom. </w:t>
            </w:r>
          </w:p>
          <w:p w:rsidR="00000000" w:rsidDel="00000000" w:rsidP="00000000" w:rsidRDefault="00000000" w:rsidRPr="00000000" w14:paraId="00000045">
            <w:pPr>
              <w:spacing w:line="276"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46">
            <w:pPr>
              <w:spacing w:line="276" w:lineRule="auto"/>
              <w:rPr>
                <w:rFonts w:ascii="Helvetica Neue" w:cs="Helvetica Neue" w:eastAsia="Helvetica Neue" w:hAnsi="Helvetica Neue"/>
                <w:b w:val="1"/>
                <w:u w:val="single"/>
              </w:rPr>
            </w:pPr>
            <w:r w:rsidDel="00000000" w:rsidR="00000000" w:rsidRPr="00000000">
              <w:rPr>
                <w:rFonts w:ascii="Helvetica Neue" w:cs="Helvetica Neue" w:eastAsia="Helvetica Neue" w:hAnsi="Helvetica Neue"/>
                <w:b w:val="1"/>
                <w:u w:val="single"/>
                <w:rtl w:val="0"/>
              </w:rPr>
              <w:t xml:space="preserve">Part 2 | Weaving </w:t>
            </w:r>
          </w:p>
          <w:p w:rsidR="00000000" w:rsidDel="00000000" w:rsidP="00000000" w:rsidRDefault="00000000" w:rsidRPr="00000000" w14:paraId="00000047">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Step 1: Choose and Prepare Weft Material </w:t>
            </w:r>
          </w:p>
          <w:p w:rsidR="00000000" w:rsidDel="00000000" w:rsidP="00000000" w:rsidRDefault="00000000" w:rsidRPr="00000000" w14:paraId="00000048">
            <w:pPr>
              <w:numPr>
                <w:ilvl w:val="0"/>
                <w:numId w:val="1"/>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Choose</w:t>
            </w:r>
            <w:r w:rsidDel="00000000" w:rsidR="00000000" w:rsidRPr="00000000">
              <w:rPr>
                <w:rFonts w:ascii="Helvetica Neue" w:cs="Helvetica Neue" w:eastAsia="Helvetica Neue" w:hAnsi="Helvetica Neue"/>
                <w:rtl w:val="0"/>
              </w:rPr>
              <w:t xml:space="preserve"> weft material. We recommend starting with yarn.</w:t>
            </w:r>
          </w:p>
          <w:p w:rsidR="00000000" w:rsidDel="00000000" w:rsidP="00000000" w:rsidRDefault="00000000" w:rsidRPr="00000000" w14:paraId="00000049">
            <w:pPr>
              <w:numPr>
                <w:ilvl w:val="0"/>
                <w:numId w:val="1"/>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Measure</w:t>
            </w:r>
            <w:r w:rsidDel="00000000" w:rsidR="00000000" w:rsidRPr="00000000">
              <w:rPr>
                <w:rFonts w:ascii="Helvetica Neue" w:cs="Helvetica Neue" w:eastAsia="Helvetica Neue" w:hAnsi="Helvetica Neue"/>
                <w:rtl w:val="0"/>
              </w:rPr>
              <w:t xml:space="preserve"> and cut starting weft material. Pull across the width </w:t>
            </w:r>
            <w:r w:rsidDel="00000000" w:rsidR="00000000" w:rsidRPr="00000000">
              <w:rPr>
                <w:rFonts w:ascii="Helvetica Neue" w:cs="Helvetica Neue" w:eastAsia="Helvetica Neue" w:hAnsi="Helvetica Neue"/>
                <w:rtl w:val="0"/>
              </w:rPr>
              <w:t xml:space="preserve">of loom</w:t>
            </w:r>
            <w:r w:rsidDel="00000000" w:rsidR="00000000" w:rsidRPr="00000000">
              <w:rPr>
                <w:rFonts w:ascii="Helvetica Neue" w:cs="Helvetica Neue" w:eastAsia="Helvetica Neue" w:hAnsi="Helvetica Neue"/>
                <w:rtl w:val="0"/>
              </w:rPr>
              <w:t xml:space="preserve"> 5-10 times</w:t>
            </w:r>
          </w:p>
          <w:p w:rsidR="00000000" w:rsidDel="00000000" w:rsidP="00000000" w:rsidRDefault="00000000" w:rsidRPr="00000000" w14:paraId="0000004A">
            <w:pPr>
              <w:numPr>
                <w:ilvl w:val="0"/>
                <w:numId w:val="1"/>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Thread</w:t>
            </w:r>
            <w:r w:rsidDel="00000000" w:rsidR="00000000" w:rsidRPr="00000000">
              <w:rPr>
                <w:rFonts w:ascii="Helvetica Neue" w:cs="Helvetica Neue" w:eastAsia="Helvetica Neue" w:hAnsi="Helvetica Neue"/>
                <w:rtl w:val="0"/>
              </w:rPr>
              <w:t xml:space="preserve"> weaving needle with starting weft. </w:t>
            </w:r>
          </w:p>
          <w:p w:rsidR="00000000" w:rsidDel="00000000" w:rsidP="00000000" w:rsidRDefault="00000000" w:rsidRPr="00000000" w14:paraId="0000004B">
            <w:pPr>
              <w:spacing w:line="276"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4C">
            <w:pPr>
              <w:spacing w:line="276" w:lineRule="auto"/>
              <w:rPr>
                <w:rFonts w:ascii="Helvetica Neue" w:cs="Helvetica Neue" w:eastAsia="Helvetica Neue" w:hAnsi="Helvetica Neue"/>
                <w:i w:val="1"/>
              </w:rPr>
            </w:pPr>
            <w:r w:rsidDel="00000000" w:rsidR="00000000" w:rsidRPr="00000000">
              <w:rPr>
                <w:rFonts w:ascii="Helvetica Neue" w:cs="Helvetica Neue" w:eastAsia="Helvetica Neue" w:hAnsi="Helvetica Neue"/>
                <w:rtl w:val="0"/>
              </w:rPr>
              <w:t xml:space="preserve">Step 2: </w:t>
            </w:r>
            <w:r w:rsidDel="00000000" w:rsidR="00000000" w:rsidRPr="00000000">
              <w:rPr>
                <w:rFonts w:ascii="Helvetica Neue" w:cs="Helvetica Neue" w:eastAsia="Helvetica Neue" w:hAnsi="Helvetica Neue"/>
                <w:rtl w:val="0"/>
              </w:rPr>
              <w:t xml:space="preserve">Weave</w:t>
            </w:r>
            <w:r w:rsidDel="00000000" w:rsidR="00000000" w:rsidRPr="00000000">
              <w:rPr>
                <w:rFonts w:ascii="Helvetica Neue" w:cs="Helvetica Neue" w:eastAsia="Helvetica Neue" w:hAnsi="Helvetica Neue"/>
                <w:rtl w:val="0"/>
              </w:rPr>
              <w:t xml:space="preserve"> | </w:t>
            </w:r>
            <w:r w:rsidDel="00000000" w:rsidR="00000000" w:rsidRPr="00000000">
              <w:rPr>
                <w:rFonts w:ascii="Helvetica Neue" w:cs="Helvetica Neue" w:eastAsia="Helvetica Neue" w:hAnsi="Helvetica Neue"/>
                <w:i w:val="1"/>
                <w:rtl w:val="0"/>
              </w:rPr>
              <w:t xml:space="preserve">Scroll down to Part 3 for plain weave and twining weave instructions. </w:t>
            </w:r>
            <w:r w:rsidDel="00000000" w:rsidR="00000000" w:rsidRPr="00000000">
              <w:rPr>
                <w:rtl w:val="0"/>
              </w:rPr>
            </w:r>
          </w:p>
          <w:p w:rsidR="00000000" w:rsidDel="00000000" w:rsidP="00000000" w:rsidRDefault="00000000" w:rsidRPr="00000000" w14:paraId="0000004D">
            <w:pPr>
              <w:numPr>
                <w:ilvl w:val="0"/>
                <w:numId w:val="8"/>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1st Row: Plain weave.</w:t>
            </w:r>
          </w:p>
          <w:p w:rsidR="00000000" w:rsidDel="00000000" w:rsidP="00000000" w:rsidRDefault="00000000" w:rsidRPr="00000000" w14:paraId="0000004E">
            <w:pPr>
              <w:numPr>
                <w:ilvl w:val="0"/>
                <w:numId w:val="8"/>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2nd Row: Twining Stitch </w:t>
            </w:r>
          </w:p>
          <w:p w:rsidR="00000000" w:rsidDel="00000000" w:rsidP="00000000" w:rsidRDefault="00000000" w:rsidRPr="00000000" w14:paraId="0000004F">
            <w:pPr>
              <w:numPr>
                <w:ilvl w:val="0"/>
                <w:numId w:val="8"/>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3rd row - second to last Row: Plain Weave</w:t>
            </w:r>
          </w:p>
          <w:p w:rsidR="00000000" w:rsidDel="00000000" w:rsidP="00000000" w:rsidRDefault="00000000" w:rsidRPr="00000000" w14:paraId="00000050">
            <w:pPr>
              <w:numPr>
                <w:ilvl w:val="0"/>
                <w:numId w:val="8"/>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Final Row:  Twining Stitch </w:t>
            </w:r>
            <w:r w:rsidDel="00000000" w:rsidR="00000000" w:rsidRPr="00000000">
              <w:rPr>
                <w:rtl w:val="0"/>
              </w:rPr>
            </w:r>
          </w:p>
          <w:p w:rsidR="00000000" w:rsidDel="00000000" w:rsidP="00000000" w:rsidRDefault="00000000" w:rsidRPr="00000000" w14:paraId="00000051">
            <w:pPr>
              <w:spacing w:line="276"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2">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Step 3: Weave in Weft Ends</w:t>
            </w:r>
          </w:p>
          <w:p w:rsidR="00000000" w:rsidDel="00000000" w:rsidP="00000000" w:rsidRDefault="00000000" w:rsidRPr="00000000" w14:paraId="00000053">
            <w:pPr>
              <w:numPr>
                <w:ilvl w:val="0"/>
                <w:numId w:val="14"/>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Use needle</w:t>
            </w:r>
            <w:r w:rsidDel="00000000" w:rsidR="00000000" w:rsidRPr="00000000">
              <w:rPr>
                <w:rFonts w:ascii="Helvetica Neue" w:cs="Helvetica Neue" w:eastAsia="Helvetica Neue" w:hAnsi="Helvetica Neue"/>
                <w:rtl w:val="0"/>
              </w:rPr>
              <w:t xml:space="preserve"> to </w:t>
            </w:r>
            <w:r w:rsidDel="00000000" w:rsidR="00000000" w:rsidRPr="00000000">
              <w:rPr>
                <w:rFonts w:ascii="Helvetica Neue" w:cs="Helvetica Neue" w:eastAsia="Helvetica Neue" w:hAnsi="Helvetica Neue"/>
                <w:b w:val="1"/>
                <w:rtl w:val="0"/>
              </w:rPr>
              <w:t xml:space="preserve">weave</w:t>
            </w:r>
            <w:r w:rsidDel="00000000" w:rsidR="00000000" w:rsidRPr="00000000">
              <w:rPr>
                <w:rFonts w:ascii="Helvetica Neue" w:cs="Helvetica Neue" w:eastAsia="Helvetica Neue" w:hAnsi="Helvetica Neue"/>
                <w:rtl w:val="0"/>
              </w:rPr>
              <w:t xml:space="preserve"> in any loose ends. </w:t>
            </w:r>
            <w:r w:rsidDel="00000000" w:rsidR="00000000" w:rsidRPr="00000000">
              <w:rPr>
                <w:rFonts w:ascii="Helvetica Neue" w:cs="Helvetica Neue" w:eastAsia="Helvetica Neue" w:hAnsi="Helvetica Neue"/>
                <w:b w:val="1"/>
                <w:rtl w:val="0"/>
              </w:rPr>
              <w:t xml:space="preserve">Trim</w:t>
            </w:r>
            <w:r w:rsidDel="00000000" w:rsidR="00000000" w:rsidRPr="00000000">
              <w:rPr>
                <w:rFonts w:ascii="Helvetica Neue" w:cs="Helvetica Neue" w:eastAsia="Helvetica Neue" w:hAnsi="Helvetica Neue"/>
                <w:rtl w:val="0"/>
              </w:rPr>
              <w:t xml:space="preserve"> ends with scissors.</w:t>
            </w:r>
          </w:p>
          <w:p w:rsidR="00000000" w:rsidDel="00000000" w:rsidP="00000000" w:rsidRDefault="00000000" w:rsidRPr="00000000" w14:paraId="00000054">
            <w:pPr>
              <w:numPr>
                <w:ilvl w:val="1"/>
                <w:numId w:val="14"/>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TIP: If weft is too short, insert needle into weave before threading.</w:t>
            </w:r>
          </w:p>
          <w:p w:rsidR="00000000" w:rsidDel="00000000" w:rsidP="00000000" w:rsidRDefault="00000000" w:rsidRPr="00000000" w14:paraId="00000055">
            <w:pPr>
              <w:spacing w:line="276"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6">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Step 4: Remove Weaving from Loom:</w:t>
            </w:r>
          </w:p>
          <w:p w:rsidR="00000000" w:rsidDel="00000000" w:rsidP="00000000" w:rsidRDefault="00000000" w:rsidRPr="00000000" w14:paraId="00000057">
            <w:pPr>
              <w:numPr>
                <w:ilvl w:val="0"/>
                <w:numId w:val="10"/>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Remove</w:t>
            </w:r>
            <w:r w:rsidDel="00000000" w:rsidR="00000000" w:rsidRPr="00000000">
              <w:rPr>
                <w:rFonts w:ascii="Helvetica Neue" w:cs="Helvetica Neue" w:eastAsia="Helvetica Neue" w:hAnsi="Helvetica Neue"/>
                <w:rtl w:val="0"/>
              </w:rPr>
              <w:t xml:space="preserve"> warp card.</w:t>
            </w:r>
          </w:p>
          <w:p w:rsidR="00000000" w:rsidDel="00000000" w:rsidP="00000000" w:rsidRDefault="00000000" w:rsidRPr="00000000" w14:paraId="00000058">
            <w:pPr>
              <w:numPr>
                <w:ilvl w:val="0"/>
                <w:numId w:val="10"/>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Untape</w:t>
            </w:r>
            <w:r w:rsidDel="00000000" w:rsidR="00000000" w:rsidRPr="00000000">
              <w:rPr>
                <w:rFonts w:ascii="Helvetica Neue" w:cs="Helvetica Neue" w:eastAsia="Helvetica Neue" w:hAnsi="Helvetica Neue"/>
                <w:rtl w:val="0"/>
              </w:rPr>
              <w:t xml:space="preserve"> warp end.</w:t>
            </w:r>
          </w:p>
          <w:p w:rsidR="00000000" w:rsidDel="00000000" w:rsidP="00000000" w:rsidRDefault="00000000" w:rsidRPr="00000000" w14:paraId="00000059">
            <w:pPr>
              <w:numPr>
                <w:ilvl w:val="0"/>
                <w:numId w:val="10"/>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Carefully </w:t>
            </w:r>
            <w:r w:rsidDel="00000000" w:rsidR="00000000" w:rsidRPr="00000000">
              <w:rPr>
                <w:rFonts w:ascii="Helvetica Neue" w:cs="Helvetica Neue" w:eastAsia="Helvetica Neue" w:hAnsi="Helvetica Neue"/>
                <w:b w:val="1"/>
                <w:rtl w:val="0"/>
              </w:rPr>
              <w:t xml:space="preserve">slide</w:t>
            </w:r>
            <w:r w:rsidDel="00000000" w:rsidR="00000000" w:rsidRPr="00000000">
              <w:rPr>
                <w:rFonts w:ascii="Helvetica Neue" w:cs="Helvetica Neue" w:eastAsia="Helvetica Neue" w:hAnsi="Helvetica Neue"/>
                <w:rtl w:val="0"/>
              </w:rPr>
              <w:t xml:space="preserve"> upper warp threads from pegs. </w:t>
            </w:r>
          </w:p>
          <w:p w:rsidR="00000000" w:rsidDel="00000000" w:rsidP="00000000" w:rsidRDefault="00000000" w:rsidRPr="00000000" w14:paraId="0000005A">
            <w:pPr>
              <w:numPr>
                <w:ilvl w:val="0"/>
                <w:numId w:val="10"/>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Slip</w:t>
            </w:r>
            <w:r w:rsidDel="00000000" w:rsidR="00000000" w:rsidRPr="00000000">
              <w:rPr>
                <w:rFonts w:ascii="Helvetica Neue" w:cs="Helvetica Neue" w:eastAsia="Helvetica Neue" w:hAnsi="Helvetica Neue"/>
                <w:rtl w:val="0"/>
              </w:rPr>
              <w:t xml:space="preserve"> loom off of bottom warp pegs. </w:t>
            </w:r>
          </w:p>
          <w:p w:rsidR="00000000" w:rsidDel="00000000" w:rsidP="00000000" w:rsidRDefault="00000000" w:rsidRPr="00000000" w14:paraId="0000005B">
            <w:pPr>
              <w:spacing w:line="276"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C">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Step 5: Finishing the Weaving:</w:t>
            </w:r>
          </w:p>
          <w:p w:rsidR="00000000" w:rsidDel="00000000" w:rsidP="00000000" w:rsidRDefault="00000000" w:rsidRPr="00000000" w14:paraId="0000005D">
            <w:pPr>
              <w:numPr>
                <w:ilvl w:val="0"/>
                <w:numId w:val="3"/>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Anchor</w:t>
            </w:r>
            <w:r w:rsidDel="00000000" w:rsidR="00000000" w:rsidRPr="00000000">
              <w:rPr>
                <w:rFonts w:ascii="Helvetica Neue" w:cs="Helvetica Neue" w:eastAsia="Helvetica Neue" w:hAnsi="Helvetica Neue"/>
                <w:rtl w:val="0"/>
              </w:rPr>
              <w:t xml:space="preserve"> top of weaving under heavy object to hold in place.  </w:t>
            </w:r>
          </w:p>
          <w:p w:rsidR="00000000" w:rsidDel="00000000" w:rsidP="00000000" w:rsidRDefault="00000000" w:rsidRPr="00000000" w14:paraId="0000005E">
            <w:pPr>
              <w:numPr>
                <w:ilvl w:val="0"/>
                <w:numId w:val="3"/>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Cut</w:t>
            </w:r>
            <w:r w:rsidDel="00000000" w:rsidR="00000000" w:rsidRPr="00000000">
              <w:rPr>
                <w:rFonts w:ascii="Helvetica Neue" w:cs="Helvetica Neue" w:eastAsia="Helvetica Neue" w:hAnsi="Helvetica Neue"/>
                <w:rtl w:val="0"/>
              </w:rPr>
              <w:t xml:space="preserve"> through warp thread loops at midpoint. </w:t>
            </w:r>
            <w:r w:rsidDel="00000000" w:rsidR="00000000" w:rsidRPr="00000000">
              <w:rPr>
                <w:rFonts w:ascii="Helvetica Neue" w:cs="Helvetica Neue" w:eastAsia="Helvetica Neue" w:hAnsi="Helvetica Neue"/>
                <w:b w:val="1"/>
                <w:rtl w:val="0"/>
              </w:rPr>
              <w:t xml:space="preserve">Double knot</w:t>
            </w:r>
            <w:r w:rsidDel="00000000" w:rsidR="00000000" w:rsidRPr="00000000">
              <w:rPr>
                <w:rFonts w:ascii="Helvetica Neue" w:cs="Helvetica Neue" w:eastAsia="Helvetica Neue" w:hAnsi="Helvetica Neue"/>
                <w:rtl w:val="0"/>
              </w:rPr>
              <w:t xml:space="preserve"> ends together in pairs.</w:t>
            </w:r>
          </w:p>
          <w:p w:rsidR="00000000" w:rsidDel="00000000" w:rsidP="00000000" w:rsidRDefault="00000000" w:rsidRPr="00000000" w14:paraId="0000005F">
            <w:pPr>
              <w:numPr>
                <w:ilvl w:val="0"/>
                <w:numId w:val="3"/>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Use needle to </w:t>
            </w:r>
            <w:r w:rsidDel="00000000" w:rsidR="00000000" w:rsidRPr="00000000">
              <w:rPr>
                <w:rFonts w:ascii="Helvetica Neue" w:cs="Helvetica Neue" w:eastAsia="Helvetica Neue" w:hAnsi="Helvetica Neue"/>
                <w:b w:val="1"/>
                <w:rtl w:val="0"/>
              </w:rPr>
              <w:t xml:space="preserve">weave</w:t>
            </w:r>
            <w:r w:rsidDel="00000000" w:rsidR="00000000" w:rsidRPr="00000000">
              <w:rPr>
                <w:rFonts w:ascii="Helvetica Neue" w:cs="Helvetica Neue" w:eastAsia="Helvetica Neue" w:hAnsi="Helvetica Neue"/>
                <w:rtl w:val="0"/>
              </w:rPr>
              <w:t xml:space="preserve"> warp threads up into weaving. </w:t>
            </w:r>
            <w:r w:rsidDel="00000000" w:rsidR="00000000" w:rsidRPr="00000000">
              <w:rPr>
                <w:rFonts w:ascii="Helvetica Neue" w:cs="Helvetica Neue" w:eastAsia="Helvetica Neue" w:hAnsi="Helvetica Neue"/>
                <w:b w:val="1"/>
                <w:rtl w:val="0"/>
              </w:rPr>
              <w:t xml:space="preserve">Trim</w:t>
            </w:r>
            <w:r w:rsidDel="00000000" w:rsidR="00000000" w:rsidRPr="00000000">
              <w:rPr>
                <w:rFonts w:ascii="Helvetica Neue" w:cs="Helvetica Neue" w:eastAsia="Helvetica Neue" w:hAnsi="Helvetica Neue"/>
                <w:rtl w:val="0"/>
              </w:rPr>
              <w:t xml:space="preserve"> the ends to conceal. </w:t>
            </w:r>
          </w:p>
          <w:p w:rsidR="00000000" w:rsidDel="00000000" w:rsidP="00000000" w:rsidRDefault="00000000" w:rsidRPr="00000000" w14:paraId="00000060">
            <w:pPr>
              <w:numPr>
                <w:ilvl w:val="0"/>
                <w:numId w:val="11"/>
              </w:numPr>
              <w:spacing w:line="276" w:lineRule="auto"/>
              <w:ind w:left="144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Repeat</w:t>
            </w:r>
            <w:r w:rsidDel="00000000" w:rsidR="00000000" w:rsidRPr="00000000">
              <w:rPr>
                <w:rFonts w:ascii="Helvetica Neue" w:cs="Helvetica Neue" w:eastAsia="Helvetica Neue" w:hAnsi="Helvetica Neue"/>
                <w:rtl w:val="0"/>
              </w:rPr>
              <w:t xml:space="preserve"> steps on the other end of weaving.</w:t>
            </w:r>
          </w:p>
          <w:p w:rsidR="00000000" w:rsidDel="00000000" w:rsidP="00000000" w:rsidRDefault="00000000" w:rsidRPr="00000000" w14:paraId="00000061">
            <w:pPr>
              <w:spacing w:line="276" w:lineRule="auto"/>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2">
            <w:pPr>
              <w:spacing w:line="276" w:lineRule="auto"/>
              <w:rPr>
                <w:rFonts w:ascii="Helvetica Neue" w:cs="Helvetica Neue" w:eastAsia="Helvetica Neue" w:hAnsi="Helvetica Neue"/>
                <w:b w:val="1"/>
                <w:u w:val="single"/>
              </w:rPr>
            </w:pPr>
            <w:r w:rsidDel="00000000" w:rsidR="00000000" w:rsidRPr="00000000">
              <w:rPr>
                <w:rFonts w:ascii="Helvetica Neue" w:cs="Helvetica Neue" w:eastAsia="Helvetica Neue" w:hAnsi="Helvetica Neue"/>
                <w:b w:val="1"/>
                <w:u w:val="single"/>
                <w:rtl w:val="0"/>
              </w:rPr>
              <w:t xml:space="preserve">Part 3 | Weaving in Focus: Plain Weave | Tabby Stitch </w:t>
            </w:r>
            <w:r w:rsidDel="00000000" w:rsidR="00000000" w:rsidRPr="00000000">
              <w:rPr>
                <w:rtl w:val="0"/>
              </w:rPr>
            </w:r>
          </w:p>
          <w:p w:rsidR="00000000" w:rsidDel="00000000" w:rsidP="00000000" w:rsidRDefault="00000000" w:rsidRPr="00000000" w14:paraId="00000063">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Plain Weave </w:t>
            </w:r>
            <w:r w:rsidDel="00000000" w:rsidR="00000000" w:rsidRPr="00000000">
              <w:rPr>
                <w:rtl w:val="0"/>
              </w:rPr>
            </w:r>
          </w:p>
          <w:p w:rsidR="00000000" w:rsidDel="00000000" w:rsidP="00000000" w:rsidRDefault="00000000" w:rsidRPr="00000000" w14:paraId="00000064">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Plain weave is the most common of the three basic textile weaves. It is simple to learn and results in structured and strong fabrics. </w:t>
            </w:r>
          </w:p>
          <w:p w:rsidR="00000000" w:rsidDel="00000000" w:rsidP="00000000" w:rsidRDefault="00000000" w:rsidRPr="00000000" w14:paraId="00000065">
            <w:pPr>
              <w:numPr>
                <w:ilvl w:val="0"/>
                <w:numId w:val="9"/>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Thread</w:t>
            </w:r>
            <w:r w:rsidDel="00000000" w:rsidR="00000000" w:rsidRPr="00000000">
              <w:rPr>
                <w:rFonts w:ascii="Helvetica Neue" w:cs="Helvetica Neue" w:eastAsia="Helvetica Neue" w:hAnsi="Helvetica Neue"/>
                <w:rtl w:val="0"/>
              </w:rPr>
              <w:t xml:space="preserve"> weft through weaving needle. </w:t>
            </w:r>
          </w:p>
          <w:p w:rsidR="00000000" w:rsidDel="00000000" w:rsidP="00000000" w:rsidRDefault="00000000" w:rsidRPr="00000000" w14:paraId="00000066">
            <w:pPr>
              <w:numPr>
                <w:ilvl w:val="0"/>
                <w:numId w:val="9"/>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Weave</w:t>
            </w:r>
            <w:r w:rsidDel="00000000" w:rsidR="00000000" w:rsidRPr="00000000">
              <w:rPr>
                <w:rFonts w:ascii="Helvetica Neue" w:cs="Helvetica Neue" w:eastAsia="Helvetica Neue" w:hAnsi="Helvetica Neue"/>
                <w:rtl w:val="0"/>
              </w:rPr>
              <w:t xml:space="preserve"> needle through warp threads. </w:t>
            </w:r>
            <w:r w:rsidDel="00000000" w:rsidR="00000000" w:rsidRPr="00000000">
              <w:rPr>
                <w:rFonts w:ascii="Helvetica Neue" w:cs="Helvetica Neue" w:eastAsia="Helvetica Neue" w:hAnsi="Helvetica Neue"/>
                <w:b w:val="1"/>
                <w:rtl w:val="0"/>
              </w:rPr>
              <w:t xml:space="preserve">Alternate</w:t>
            </w:r>
            <w:r w:rsidDel="00000000" w:rsidR="00000000" w:rsidRPr="00000000">
              <w:rPr>
                <w:rFonts w:ascii="Helvetica Neue" w:cs="Helvetica Neue" w:eastAsia="Helvetica Neue" w:hAnsi="Helvetica Neue"/>
                <w:rtl w:val="0"/>
              </w:rPr>
              <w:t xml:space="preserve"> between crossing over and under warp threads until you reach the end of the loom.  </w:t>
            </w:r>
          </w:p>
          <w:p w:rsidR="00000000" w:rsidDel="00000000" w:rsidP="00000000" w:rsidRDefault="00000000" w:rsidRPr="00000000" w14:paraId="00000067">
            <w:pPr>
              <w:numPr>
                <w:ilvl w:val="0"/>
                <w:numId w:val="9"/>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Pinch</w:t>
            </w:r>
            <w:r w:rsidDel="00000000" w:rsidR="00000000" w:rsidRPr="00000000">
              <w:rPr>
                <w:rFonts w:ascii="Helvetica Neue" w:cs="Helvetica Neue" w:eastAsia="Helvetica Neue" w:hAnsi="Helvetica Neue"/>
                <w:rtl w:val="0"/>
              </w:rPr>
              <w:t xml:space="preserve"> weft against first warp thread as you </w:t>
            </w:r>
            <w:r w:rsidDel="00000000" w:rsidR="00000000" w:rsidRPr="00000000">
              <w:rPr>
                <w:rFonts w:ascii="Helvetica Neue" w:cs="Helvetica Neue" w:eastAsia="Helvetica Neue" w:hAnsi="Helvetica Neue"/>
                <w:b w:val="1"/>
                <w:rtl w:val="0"/>
              </w:rPr>
              <w:t xml:space="preserve">pull</w:t>
            </w:r>
            <w:r w:rsidDel="00000000" w:rsidR="00000000" w:rsidRPr="00000000">
              <w:rPr>
                <w:rFonts w:ascii="Helvetica Neue" w:cs="Helvetica Neue" w:eastAsia="Helvetica Neue" w:hAnsi="Helvetica Neue"/>
                <w:rtl w:val="0"/>
              </w:rPr>
              <w:t xml:space="preserve"> weft through to avoid straining outer warp thread.</w:t>
            </w:r>
          </w:p>
          <w:p w:rsidR="00000000" w:rsidDel="00000000" w:rsidP="00000000" w:rsidRDefault="00000000" w:rsidRPr="00000000" w14:paraId="00000068">
            <w:pPr>
              <w:numPr>
                <w:ilvl w:val="0"/>
                <w:numId w:val="9"/>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Pull</w:t>
            </w:r>
            <w:r w:rsidDel="00000000" w:rsidR="00000000" w:rsidRPr="00000000">
              <w:rPr>
                <w:rFonts w:ascii="Helvetica Neue" w:cs="Helvetica Neue" w:eastAsia="Helvetica Neue" w:hAnsi="Helvetica Neue"/>
                <w:rtl w:val="0"/>
              </w:rPr>
              <w:t xml:space="preserve"> weft through until ~4 inches remain. Let this tail dangle.  </w:t>
            </w:r>
          </w:p>
          <w:p w:rsidR="00000000" w:rsidDel="00000000" w:rsidP="00000000" w:rsidRDefault="00000000" w:rsidRPr="00000000" w14:paraId="00000069">
            <w:pPr>
              <w:numPr>
                <w:ilvl w:val="0"/>
                <w:numId w:val="9"/>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Create</w:t>
            </w:r>
            <w:r w:rsidDel="00000000" w:rsidR="00000000" w:rsidRPr="00000000">
              <w:rPr>
                <w:rFonts w:ascii="Helvetica Neue" w:cs="Helvetica Neue" w:eastAsia="Helvetica Neue" w:hAnsi="Helvetica Neue"/>
                <w:rtl w:val="0"/>
              </w:rPr>
              <w:t xml:space="preserve"> a downward arc with weft thread to ensure enough slack.</w:t>
            </w:r>
          </w:p>
          <w:p w:rsidR="00000000" w:rsidDel="00000000" w:rsidP="00000000" w:rsidRDefault="00000000" w:rsidRPr="00000000" w14:paraId="0000006A">
            <w:pPr>
              <w:numPr>
                <w:ilvl w:val="0"/>
                <w:numId w:val="9"/>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 Push</w:t>
            </w:r>
            <w:r w:rsidDel="00000000" w:rsidR="00000000" w:rsidRPr="00000000">
              <w:rPr>
                <w:rFonts w:ascii="Helvetica Neue" w:cs="Helvetica Neue" w:eastAsia="Helvetica Neue" w:hAnsi="Helvetica Neue"/>
                <w:rtl w:val="0"/>
              </w:rPr>
              <w:t xml:space="preserve"> down weft thread with comb to straighten stitches.</w:t>
            </w:r>
          </w:p>
          <w:p w:rsidR="00000000" w:rsidDel="00000000" w:rsidP="00000000" w:rsidRDefault="00000000" w:rsidRPr="00000000" w14:paraId="0000006B">
            <w:pPr>
              <w:spacing w:line="276" w:lineRule="auto"/>
              <w:ind w:left="0" w:firstLine="0"/>
              <w:rPr>
                <w:rFonts w:ascii="Helvetica Neue" w:cs="Helvetica Neue" w:eastAsia="Helvetica Neue" w:hAnsi="Helvetica Neue"/>
                <w:i w:val="1"/>
              </w:rPr>
            </w:pPr>
            <w:r w:rsidDel="00000000" w:rsidR="00000000" w:rsidRPr="00000000">
              <w:rPr>
                <w:rFonts w:ascii="Helvetica Neue" w:cs="Helvetica Neue" w:eastAsia="Helvetica Neue" w:hAnsi="Helvetica Neue"/>
                <w:i w:val="1"/>
                <w:rtl w:val="0"/>
              </w:rPr>
              <w:t xml:space="preserve">Note: Step 3-5 are crucial to preventing concave edges on your weaving. </w:t>
            </w:r>
          </w:p>
          <w:p w:rsidR="00000000" w:rsidDel="00000000" w:rsidP="00000000" w:rsidRDefault="00000000" w:rsidRPr="00000000" w14:paraId="0000006C">
            <w:pPr>
              <w:numPr>
                <w:ilvl w:val="0"/>
                <w:numId w:val="9"/>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Reverse</w:t>
            </w:r>
            <w:r w:rsidDel="00000000" w:rsidR="00000000" w:rsidRPr="00000000">
              <w:rPr>
                <w:rFonts w:ascii="Helvetica Neue" w:cs="Helvetica Neue" w:eastAsia="Helvetica Neue" w:hAnsi="Helvetica Neue"/>
                <w:rtl w:val="0"/>
              </w:rPr>
              <w:t xml:space="preserve"> weaving directions and repeat steps 2-5.</w:t>
            </w:r>
          </w:p>
          <w:p w:rsidR="00000000" w:rsidDel="00000000" w:rsidP="00000000" w:rsidRDefault="00000000" w:rsidRPr="00000000" w14:paraId="0000006D">
            <w:pPr>
              <w:spacing w:line="276" w:lineRule="auto"/>
              <w:rPr>
                <w:rFonts w:ascii="Helvetica Neue" w:cs="Helvetica Neue" w:eastAsia="Helvetica Neue" w:hAnsi="Helvetica Neue"/>
                <w:i w:val="1"/>
              </w:rPr>
            </w:pPr>
            <w:r w:rsidDel="00000000" w:rsidR="00000000" w:rsidRPr="00000000">
              <w:rPr>
                <w:rFonts w:ascii="Helvetica Neue" w:cs="Helvetica Neue" w:eastAsia="Helvetica Neue" w:hAnsi="Helvetica Neue"/>
                <w:i w:val="1"/>
                <w:rtl w:val="0"/>
              </w:rPr>
              <w:t xml:space="preserve">Always work in the opposite direction as the previous row, crossing over and under the opposite warp threads as in the row before.</w:t>
            </w:r>
          </w:p>
          <w:p w:rsidR="00000000" w:rsidDel="00000000" w:rsidP="00000000" w:rsidRDefault="00000000" w:rsidRPr="00000000" w14:paraId="0000006E">
            <w:pPr>
              <w:spacing w:line="276" w:lineRule="auto"/>
              <w:rPr>
                <w:rFonts w:ascii="Helvetica Neue" w:cs="Helvetica Neue" w:eastAsia="Helvetica Neue" w:hAnsi="Helvetica Neue"/>
                <w:i w:val="1"/>
              </w:rPr>
            </w:pPr>
            <w:r w:rsidDel="00000000" w:rsidR="00000000" w:rsidRPr="00000000">
              <w:rPr>
                <w:rtl w:val="0"/>
              </w:rPr>
            </w:r>
          </w:p>
          <w:p w:rsidR="00000000" w:rsidDel="00000000" w:rsidP="00000000" w:rsidRDefault="00000000" w:rsidRPr="00000000" w14:paraId="0000006F">
            <w:pPr>
              <w:spacing w:line="276" w:lineRule="auto"/>
              <w:rPr>
                <w:rFonts w:ascii="Helvetica Neue" w:cs="Helvetica Neue" w:eastAsia="Helvetica Neue" w:hAnsi="Helvetica Neue"/>
              </w:rPr>
            </w:pPr>
            <w:r w:rsidDel="00000000" w:rsidR="00000000" w:rsidRPr="00000000">
              <w:rPr>
                <w:rFonts w:ascii="Helvetica Neue" w:cs="Helvetica Neue" w:eastAsia="Helvetica Neue" w:hAnsi="Helvetica Neue"/>
                <w:i w:val="1"/>
                <w:rtl w:val="0"/>
              </w:rPr>
              <w:t xml:space="preserve">Twining Stitch</w:t>
            </w:r>
            <w:r w:rsidDel="00000000" w:rsidR="00000000" w:rsidRPr="00000000">
              <w:rPr>
                <w:rtl w:val="0"/>
              </w:rPr>
            </w:r>
          </w:p>
          <w:p w:rsidR="00000000" w:rsidDel="00000000" w:rsidP="00000000" w:rsidRDefault="00000000" w:rsidRPr="00000000" w14:paraId="00000070">
            <w:pPr>
              <w:spacing w:line="276" w:lineRule="auto"/>
              <w:rPr>
                <w:rFonts w:ascii="Helvetica Neue" w:cs="Helvetica Neue" w:eastAsia="Helvetica Neue" w:hAnsi="Helvetica Neue"/>
                <w:i w:val="1"/>
              </w:rPr>
            </w:pPr>
            <w:r w:rsidDel="00000000" w:rsidR="00000000" w:rsidRPr="00000000">
              <w:rPr>
                <w:rFonts w:ascii="Helvetica Neue" w:cs="Helvetica Neue" w:eastAsia="Helvetica Neue" w:hAnsi="Helvetica Neue"/>
                <w:rtl w:val="0"/>
              </w:rPr>
              <w:t xml:space="preserve">Twining stitch is a helpful way of securing the first and last few rows of a weaving. Use instructions and </w:t>
            </w:r>
            <w:r w:rsidDel="00000000" w:rsidR="00000000" w:rsidRPr="00000000">
              <w:rPr>
                <w:rFonts w:ascii="Helvetica Neue" w:cs="Helvetica Neue" w:eastAsia="Helvetica Neue" w:hAnsi="Helvetica Neue"/>
                <w:rtl w:val="0"/>
              </w:rPr>
              <w:t xml:space="preserve">diagram</w:t>
            </w:r>
            <w:r w:rsidDel="00000000" w:rsidR="00000000" w:rsidRPr="00000000">
              <w:rPr>
                <w:rFonts w:ascii="Helvetica Neue" w:cs="Helvetica Neue" w:eastAsia="Helvetica Neue" w:hAnsi="Helvetica Neue"/>
                <w:rtl w:val="0"/>
              </w:rPr>
              <w:t xml:space="preserve"> to learn the stitch!  </w:t>
            </w:r>
            <w:r w:rsidDel="00000000" w:rsidR="00000000" w:rsidRPr="00000000">
              <w:rPr>
                <w:rtl w:val="0"/>
              </w:rPr>
            </w:r>
          </w:p>
          <w:p w:rsidR="00000000" w:rsidDel="00000000" w:rsidP="00000000" w:rsidRDefault="00000000" w:rsidRPr="00000000" w14:paraId="00000071">
            <w:pPr>
              <w:spacing w:line="276" w:lineRule="auto"/>
              <w:rPr>
                <w:rFonts w:ascii="Helvetica Neue" w:cs="Helvetica Neue" w:eastAsia="Helvetica Neue" w:hAnsi="Helvetica Neue"/>
                <w:i w:val="1"/>
              </w:rPr>
            </w:pPr>
            <w:r w:rsidDel="00000000" w:rsidR="00000000" w:rsidRPr="00000000">
              <w:rPr>
                <w:rFonts w:ascii="Helvetica Neue" w:cs="Helvetica Neue" w:eastAsia="Helvetica Neue" w:hAnsi="Helvetica Neue"/>
                <w:i w:val="1"/>
                <w:rtl w:val="0"/>
              </w:rPr>
              <w:t xml:space="preserve">NOTE: Work only on weft thread that crosses over warp thread. This means you will add the twining stitch on every other warp thread. </w:t>
            </w:r>
          </w:p>
          <w:p w:rsidR="00000000" w:rsidDel="00000000" w:rsidP="00000000" w:rsidRDefault="00000000" w:rsidRPr="00000000" w14:paraId="00000072">
            <w:pPr>
              <w:numPr>
                <w:ilvl w:val="0"/>
                <w:numId w:val="13"/>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Start</w:t>
            </w:r>
            <w:r w:rsidDel="00000000" w:rsidR="00000000" w:rsidRPr="00000000">
              <w:rPr>
                <w:rFonts w:ascii="Helvetica Neue" w:cs="Helvetica Neue" w:eastAsia="Helvetica Neue" w:hAnsi="Helvetica Neue"/>
                <w:rtl w:val="0"/>
              </w:rPr>
              <w:t xml:space="preserve"> with a row of plain weave </w:t>
            </w:r>
          </w:p>
          <w:p w:rsidR="00000000" w:rsidDel="00000000" w:rsidP="00000000" w:rsidRDefault="00000000" w:rsidRPr="00000000" w14:paraId="00000073">
            <w:pPr>
              <w:numPr>
                <w:ilvl w:val="0"/>
                <w:numId w:val="13"/>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Looking </w:t>
            </w:r>
            <w:r w:rsidDel="00000000" w:rsidR="00000000" w:rsidRPr="00000000">
              <w:rPr>
                <w:rFonts w:ascii="Helvetica Neue" w:cs="Helvetica Neue" w:eastAsia="Helvetica Neue" w:hAnsi="Helvetica Neue"/>
                <w:rtl w:val="0"/>
              </w:rPr>
              <w:t xml:space="preserve">at most</w:t>
            </w:r>
            <w:r w:rsidDel="00000000" w:rsidR="00000000" w:rsidRPr="00000000">
              <w:rPr>
                <w:rFonts w:ascii="Helvetica Neue" w:cs="Helvetica Neue" w:eastAsia="Helvetica Neue" w:hAnsi="Helvetica Neue"/>
                <w:rtl w:val="0"/>
              </w:rPr>
              <w:t xml:space="preserve"> recent row, </w:t>
            </w:r>
            <w:r w:rsidDel="00000000" w:rsidR="00000000" w:rsidRPr="00000000">
              <w:rPr>
                <w:rFonts w:ascii="Helvetica Neue" w:cs="Helvetica Neue" w:eastAsia="Helvetica Neue" w:hAnsi="Helvetica Neue"/>
                <w:b w:val="1"/>
                <w:rtl w:val="0"/>
              </w:rPr>
              <w:t xml:space="preserve">find</w:t>
            </w:r>
            <w:r w:rsidDel="00000000" w:rsidR="00000000" w:rsidRPr="00000000">
              <w:rPr>
                <w:rFonts w:ascii="Helvetica Neue" w:cs="Helvetica Neue" w:eastAsia="Helvetica Neue" w:hAnsi="Helvetica Neue"/>
                <w:rtl w:val="0"/>
              </w:rPr>
              <w:t xml:space="preserve"> the first warp thread in which weft crosses </w:t>
            </w:r>
            <w:r w:rsidDel="00000000" w:rsidR="00000000" w:rsidRPr="00000000">
              <w:rPr>
                <w:rFonts w:ascii="Helvetica Neue" w:cs="Helvetica Neue" w:eastAsia="Helvetica Neue" w:hAnsi="Helvetica Neue"/>
                <w:rtl w:val="0"/>
              </w:rPr>
              <w:t xml:space="preserve">over warp</w:t>
            </w:r>
            <w:r w:rsidDel="00000000" w:rsidR="00000000" w:rsidRPr="00000000">
              <w:rPr>
                <w:rFonts w:ascii="Helvetica Neue" w:cs="Helvetica Neue" w:eastAsia="Helvetica Neue" w:hAnsi="Helvetica Neue"/>
                <w:rtl w:val="0"/>
              </w:rPr>
              <w:t xml:space="preserve"> thread. </w:t>
            </w:r>
          </w:p>
          <w:p w:rsidR="00000000" w:rsidDel="00000000" w:rsidP="00000000" w:rsidRDefault="00000000" w:rsidRPr="00000000" w14:paraId="00000074">
            <w:pPr>
              <w:numPr>
                <w:ilvl w:val="0"/>
                <w:numId w:val="13"/>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Slide</w:t>
            </w:r>
            <w:r w:rsidDel="00000000" w:rsidR="00000000" w:rsidRPr="00000000">
              <w:rPr>
                <w:rFonts w:ascii="Helvetica Neue" w:cs="Helvetica Neue" w:eastAsia="Helvetica Neue" w:hAnsi="Helvetica Neue"/>
                <w:rtl w:val="0"/>
              </w:rPr>
              <w:t xml:space="preserve"> needle</w:t>
            </w:r>
            <w:r w:rsidDel="00000000" w:rsidR="00000000" w:rsidRPr="00000000">
              <w:rPr>
                <w:rFonts w:ascii="Helvetica Neue" w:cs="Helvetica Neue" w:eastAsia="Helvetica Neue" w:hAnsi="Helvetica Neue"/>
                <w:rtl w:val="0"/>
              </w:rPr>
              <w:t xml:space="preserve"> under both warp and weft thread at a 45° angle and </w:t>
            </w:r>
            <w:r w:rsidDel="00000000" w:rsidR="00000000" w:rsidRPr="00000000">
              <w:rPr>
                <w:rFonts w:ascii="Helvetica Neue" w:cs="Helvetica Neue" w:eastAsia="Helvetica Neue" w:hAnsi="Helvetica Neue"/>
                <w:b w:val="1"/>
                <w:rtl w:val="0"/>
              </w:rPr>
              <w:t xml:space="preserve">pull through</w:t>
            </w:r>
            <w:r w:rsidDel="00000000" w:rsidR="00000000" w:rsidRPr="00000000">
              <w:rPr>
                <w:rFonts w:ascii="Helvetica Neue" w:cs="Helvetica Neue" w:eastAsia="Helvetica Neue" w:hAnsi="Helvetica Neue"/>
                <w:rtl w:val="0"/>
              </w:rPr>
              <w:t xml:space="preserve">, bringing yarn down towards the base </w:t>
            </w:r>
            <w:r w:rsidDel="00000000" w:rsidR="00000000" w:rsidRPr="00000000">
              <w:rPr>
                <w:rFonts w:ascii="Helvetica Neue" w:cs="Helvetica Neue" w:eastAsia="Helvetica Neue" w:hAnsi="Helvetica Neue"/>
                <w:rtl w:val="0"/>
              </w:rPr>
              <w:t xml:space="preserve">of loom</w:t>
            </w:r>
            <w:r w:rsidDel="00000000" w:rsidR="00000000" w:rsidRPr="00000000">
              <w:rPr>
                <w:rFonts w:ascii="Helvetica Neue" w:cs="Helvetica Neue" w:eastAsia="Helvetica Neue" w:hAnsi="Helvetica Neue"/>
                <w:rtl w:val="0"/>
              </w:rPr>
              <w:t xml:space="preserve">.</w:t>
            </w:r>
          </w:p>
          <w:p w:rsidR="00000000" w:rsidDel="00000000" w:rsidP="00000000" w:rsidRDefault="00000000" w:rsidRPr="00000000" w14:paraId="00000075">
            <w:pPr>
              <w:numPr>
                <w:ilvl w:val="0"/>
                <w:numId w:val="13"/>
              </w:numPr>
              <w:spacing w:line="276" w:lineRule="auto"/>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 Repeat</w:t>
            </w: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rtl w:val="0"/>
              </w:rPr>
              <w:t xml:space="preserve">at next</w:t>
            </w:r>
            <w:r w:rsidDel="00000000" w:rsidR="00000000" w:rsidRPr="00000000">
              <w:rPr>
                <w:rFonts w:ascii="Helvetica Neue" w:cs="Helvetica Neue" w:eastAsia="Helvetica Neue" w:hAnsi="Helvetica Neue"/>
                <w:rtl w:val="0"/>
              </w:rPr>
              <w:t xml:space="preserve"> thread </w:t>
            </w:r>
            <w:r w:rsidDel="00000000" w:rsidR="00000000" w:rsidRPr="00000000">
              <w:rPr>
                <w:rFonts w:ascii="Helvetica Neue" w:cs="Helvetica Neue" w:eastAsia="Helvetica Neue" w:hAnsi="Helvetica Neue"/>
                <w:rtl w:val="0"/>
              </w:rPr>
              <w:t xml:space="preserve">where weft</w:t>
            </w:r>
            <w:r w:rsidDel="00000000" w:rsidR="00000000" w:rsidRPr="00000000">
              <w:rPr>
                <w:rFonts w:ascii="Helvetica Neue" w:cs="Helvetica Neue" w:eastAsia="Helvetica Neue" w:hAnsi="Helvetica Neue"/>
                <w:rtl w:val="0"/>
              </w:rPr>
              <w:t xml:space="preserve"> crosses </w:t>
            </w:r>
            <w:r w:rsidDel="00000000" w:rsidR="00000000" w:rsidRPr="00000000">
              <w:rPr>
                <w:rFonts w:ascii="Helvetica Neue" w:cs="Helvetica Neue" w:eastAsia="Helvetica Neue" w:hAnsi="Helvetica Neue"/>
                <w:rtl w:val="0"/>
              </w:rPr>
              <w:t xml:space="preserve">over warp</w:t>
            </w:r>
            <w:r w:rsidDel="00000000" w:rsidR="00000000" w:rsidRPr="00000000">
              <w:rPr>
                <w:rFonts w:ascii="Helvetica Neue" w:cs="Helvetica Neue" w:eastAsia="Helvetica Neue" w:hAnsi="Helvetica Neue"/>
                <w:rtl w:val="0"/>
              </w:rPr>
              <w:t xml:space="preserve">, and continue </w:t>
            </w:r>
            <w:r w:rsidDel="00000000" w:rsidR="00000000" w:rsidRPr="00000000">
              <w:rPr>
                <w:rFonts w:ascii="Helvetica Neue" w:cs="Helvetica Neue" w:eastAsia="Helvetica Neue" w:hAnsi="Helvetica Neue"/>
                <w:rtl w:val="0"/>
              </w:rPr>
              <w:t xml:space="preserve">until row</w:t>
            </w:r>
            <w:r w:rsidDel="00000000" w:rsidR="00000000" w:rsidRPr="00000000">
              <w:rPr>
                <w:rFonts w:ascii="Helvetica Neue" w:cs="Helvetica Neue" w:eastAsia="Helvetica Neue" w:hAnsi="Helvetica Neue"/>
                <w:rtl w:val="0"/>
              </w:rPr>
              <w:t xml:space="preserve"> is complete.</w:t>
            </w:r>
            <w:r w:rsidDel="00000000" w:rsidR="00000000" w:rsidRPr="00000000">
              <w:rPr>
                <w:rtl w:val="0"/>
              </w:rPr>
            </w:r>
          </w:p>
        </w:tc>
      </w:tr>
    </w:tbl>
    <w:p w:rsidR="00000000" w:rsidDel="00000000" w:rsidP="00000000" w:rsidRDefault="00000000" w:rsidRPr="00000000" w14:paraId="00000076">
      <w:pPr>
        <w:rPr>
          <w:rFonts w:ascii="Verdana" w:cs="Verdana" w:eastAsia="Verdana" w:hAnsi="Verdana"/>
        </w:rPr>
      </w:pPr>
      <w:r w:rsidDel="00000000" w:rsidR="00000000" w:rsidRPr="00000000">
        <w:rPr>
          <w:rtl w:val="0"/>
        </w:rPr>
      </w:r>
    </w:p>
    <w:p w:rsidR="00000000" w:rsidDel="00000000" w:rsidP="00000000" w:rsidRDefault="00000000" w:rsidRPr="00000000" w14:paraId="00000077">
      <w:pPr>
        <w:rPr>
          <w:rFonts w:ascii="Verdana" w:cs="Verdana" w:eastAsia="Verdana" w:hAnsi="Verdana"/>
        </w:rPr>
      </w:pPr>
      <w:r w:rsidDel="00000000" w:rsidR="00000000" w:rsidRPr="00000000">
        <w:rPr>
          <w:rtl w:val="0"/>
        </w:rPr>
      </w:r>
    </w:p>
    <w:p w:rsidR="00000000" w:rsidDel="00000000" w:rsidP="00000000" w:rsidRDefault="00000000" w:rsidRPr="00000000" w14:paraId="00000078">
      <w:pPr>
        <w:rPr>
          <w:rFonts w:ascii="Verdana" w:cs="Verdana" w:eastAsia="Verdana" w:hAnsi="Verdana"/>
        </w:rPr>
      </w:pPr>
      <w:r w:rsidDel="00000000" w:rsidR="00000000" w:rsidRPr="00000000">
        <w:rPr>
          <w:rtl w:val="0"/>
        </w:rPr>
      </w:r>
    </w:p>
    <w:tbl>
      <w:tblPr>
        <w:tblStyle w:val="Table9"/>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9">
            <w:pPr>
              <w:jc w:val="center"/>
              <w:rPr>
                <w:rFonts w:ascii="Verdana" w:cs="Verdana" w:eastAsia="Verdana" w:hAnsi="Verdana"/>
                <w:b w:val="1"/>
              </w:rPr>
            </w:pPr>
            <w:r w:rsidDel="00000000" w:rsidR="00000000" w:rsidRPr="00000000">
              <w:rPr>
                <w:rFonts w:ascii="Verdana" w:cs="Verdana" w:eastAsia="Verdana" w:hAnsi="Verdana"/>
                <w:b w:val="1"/>
                <w:rtl w:val="0"/>
              </w:rPr>
              <w:t xml:space="preserve">Creative prompts for more…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A">
            <w:pPr>
              <w:spacing w:before="200" w:line="240" w:lineRule="auto"/>
              <w:rPr>
                <w:rFonts w:ascii="Avenir" w:cs="Avenir" w:eastAsia="Avenir" w:hAnsi="Avenir"/>
                <w:b w:val="1"/>
                <w:sz w:val="24"/>
                <w:szCs w:val="24"/>
              </w:rPr>
            </w:pPr>
            <w:r w:rsidDel="00000000" w:rsidR="00000000" w:rsidRPr="00000000">
              <w:rPr>
                <w:rFonts w:ascii="Avenir" w:cs="Avenir" w:eastAsia="Avenir" w:hAnsi="Avenir"/>
                <w:b w:val="1"/>
                <w:sz w:val="24"/>
                <w:szCs w:val="24"/>
                <w:rtl w:val="0"/>
              </w:rPr>
              <w:t xml:space="preserve">Project Ideas </w:t>
            </w:r>
          </w:p>
          <w:p w:rsidR="00000000" w:rsidDel="00000000" w:rsidP="00000000" w:rsidRDefault="00000000" w:rsidRPr="00000000" w14:paraId="0000007B">
            <w:pPr>
              <w:numPr>
                <w:ilvl w:val="0"/>
                <w:numId w:val="7"/>
              </w:numPr>
              <w:spacing w:line="312" w:lineRule="auto"/>
              <w:ind w:left="720" w:hanging="360"/>
              <w:rPr>
                <w:rFonts w:ascii="Avenir" w:cs="Avenir" w:eastAsia="Avenir" w:hAnsi="Avenir"/>
                <w:sz w:val="24"/>
                <w:szCs w:val="24"/>
              </w:rPr>
            </w:pPr>
            <w:r w:rsidDel="00000000" w:rsidR="00000000" w:rsidRPr="00000000">
              <w:rPr>
                <w:rFonts w:ascii="Avenir" w:cs="Avenir" w:eastAsia="Avenir" w:hAnsi="Avenir"/>
                <w:sz w:val="24"/>
                <w:szCs w:val="24"/>
                <w:rtl w:val="0"/>
              </w:rPr>
              <w:t xml:space="preserve">Make a small square weaving and use as a mug rug/coaster </w:t>
            </w:r>
          </w:p>
          <w:p w:rsidR="00000000" w:rsidDel="00000000" w:rsidP="00000000" w:rsidRDefault="00000000" w:rsidRPr="00000000" w14:paraId="0000007C">
            <w:pPr>
              <w:numPr>
                <w:ilvl w:val="0"/>
                <w:numId w:val="7"/>
              </w:numPr>
              <w:spacing w:line="312" w:lineRule="auto"/>
              <w:ind w:left="720" w:hanging="360"/>
              <w:rPr>
                <w:rFonts w:ascii="Avenir" w:cs="Avenir" w:eastAsia="Avenir" w:hAnsi="Avenir"/>
                <w:sz w:val="24"/>
                <w:szCs w:val="24"/>
              </w:rPr>
            </w:pPr>
            <w:r w:rsidDel="00000000" w:rsidR="00000000" w:rsidRPr="00000000">
              <w:rPr>
                <w:rFonts w:ascii="Avenir" w:cs="Avenir" w:eastAsia="Avenir" w:hAnsi="Avenir"/>
                <w:sz w:val="24"/>
                <w:szCs w:val="24"/>
                <w:rtl w:val="0"/>
              </w:rPr>
              <w:t xml:space="preserve">Attach your weaving to a dowel and display as a wall hanging</w:t>
            </w:r>
          </w:p>
          <w:p w:rsidR="00000000" w:rsidDel="00000000" w:rsidP="00000000" w:rsidRDefault="00000000" w:rsidRPr="00000000" w14:paraId="0000007D">
            <w:pPr>
              <w:numPr>
                <w:ilvl w:val="0"/>
                <w:numId w:val="7"/>
              </w:numPr>
              <w:spacing w:line="312" w:lineRule="auto"/>
              <w:ind w:left="720" w:hanging="360"/>
              <w:rPr>
                <w:rFonts w:ascii="Avenir" w:cs="Avenir" w:eastAsia="Avenir" w:hAnsi="Avenir"/>
                <w:sz w:val="24"/>
                <w:szCs w:val="24"/>
              </w:rPr>
            </w:pPr>
            <w:r w:rsidDel="00000000" w:rsidR="00000000" w:rsidRPr="00000000">
              <w:rPr>
                <w:rFonts w:ascii="Avenir" w:cs="Avenir" w:eastAsia="Avenir" w:hAnsi="Avenir"/>
                <w:sz w:val="24"/>
                <w:szCs w:val="24"/>
                <w:rtl w:val="0"/>
              </w:rPr>
              <w:t xml:space="preserve">Stitch together multiple small weavings to create a garland, scarf, or other accessory</w:t>
            </w:r>
            <w:r w:rsidDel="00000000" w:rsidR="00000000" w:rsidRPr="00000000">
              <w:rPr>
                <w:rtl w:val="0"/>
              </w:rPr>
            </w:r>
          </w:p>
        </w:tc>
      </w:tr>
    </w:tbl>
    <w:p w:rsidR="00000000" w:rsidDel="00000000" w:rsidP="00000000" w:rsidRDefault="00000000" w:rsidRPr="00000000" w14:paraId="0000007E">
      <w:pPr>
        <w:rPr>
          <w:rFonts w:ascii="Verdana" w:cs="Verdana" w:eastAsia="Verdana" w:hAnsi="Verdana"/>
        </w:rPr>
      </w:pPr>
      <w:r w:rsidDel="00000000" w:rsidR="00000000" w:rsidRPr="00000000">
        <w:rPr>
          <w:rtl w:val="0"/>
        </w:rPr>
      </w:r>
    </w:p>
    <w:p w:rsidR="00000000" w:rsidDel="00000000" w:rsidP="00000000" w:rsidRDefault="00000000" w:rsidRPr="00000000" w14:paraId="0000007F">
      <w:pPr>
        <w:rPr>
          <w:rFonts w:ascii="Verdana" w:cs="Verdana" w:eastAsia="Verdana" w:hAnsi="Verdana"/>
        </w:rPr>
      </w:pPr>
      <w:r w:rsidDel="00000000" w:rsidR="00000000" w:rsidRPr="00000000">
        <w:rPr>
          <w:rtl w:val="0"/>
        </w:rPr>
      </w:r>
    </w:p>
    <w:tbl>
      <w:tblPr>
        <w:tblStyle w:val="Table10"/>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0">
            <w:pPr>
              <w:jc w:val="center"/>
              <w:rPr>
                <w:rFonts w:ascii="Verdana" w:cs="Verdana" w:eastAsia="Verdana" w:hAnsi="Verdana"/>
                <w:b w:val="1"/>
              </w:rPr>
            </w:pPr>
            <w:r w:rsidDel="00000000" w:rsidR="00000000" w:rsidRPr="00000000">
              <w:rPr>
                <w:rFonts w:ascii="Verdana" w:cs="Verdana" w:eastAsia="Verdana" w:hAnsi="Verdana"/>
                <w:b w:val="1"/>
                <w:rtl w:val="0"/>
              </w:rPr>
              <w:t xml:space="preserve">Related Resources</w:t>
            </w:r>
          </w:p>
        </w:tc>
      </w:tr>
      <w:tr>
        <w:trPr>
          <w:cantSplit w:val="0"/>
          <w:trHeight w:val="160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1">
            <w:pPr>
              <w:numPr>
                <w:ilvl w:val="0"/>
                <w:numId w:val="12"/>
              </w:numPr>
              <w:spacing w:line="312" w:lineRule="auto"/>
              <w:ind w:left="720" w:hanging="360"/>
              <w:rPr>
                <w:rFonts w:ascii="Avenir" w:cs="Avenir" w:eastAsia="Avenir" w:hAnsi="Avenir"/>
                <w:sz w:val="24"/>
                <w:szCs w:val="24"/>
                <w:u w:val="none"/>
              </w:rPr>
            </w:pPr>
            <w:r w:rsidDel="00000000" w:rsidR="00000000" w:rsidRPr="00000000">
              <w:rPr>
                <w:rFonts w:ascii="Avenir" w:cs="Avenir" w:eastAsia="Avenir" w:hAnsi="Avenir"/>
                <w:sz w:val="24"/>
                <w:szCs w:val="24"/>
                <w:rtl w:val="0"/>
              </w:rPr>
              <w:t xml:space="preserve">The internet is rich with artist tutorials demonstrating a vast variety of weaving techniques. Check out these tutorials to expand your practice: </w:t>
            </w:r>
          </w:p>
          <w:p w:rsidR="00000000" w:rsidDel="00000000" w:rsidP="00000000" w:rsidRDefault="00000000" w:rsidRPr="00000000" w14:paraId="00000082">
            <w:pPr>
              <w:numPr>
                <w:ilvl w:val="0"/>
                <w:numId w:val="5"/>
              </w:numPr>
              <w:spacing w:line="240" w:lineRule="auto"/>
              <w:ind w:left="1440" w:hanging="360"/>
              <w:rPr>
                <w:rFonts w:ascii="Avenir" w:cs="Avenir" w:eastAsia="Avenir" w:hAnsi="Avenir"/>
                <w:sz w:val="24"/>
                <w:szCs w:val="24"/>
              </w:rPr>
            </w:pPr>
            <w:r w:rsidDel="00000000" w:rsidR="00000000" w:rsidRPr="00000000">
              <w:rPr>
                <w:rFonts w:ascii="Avenir" w:cs="Avenir" w:eastAsia="Avenir" w:hAnsi="Avenir"/>
                <w:sz w:val="24"/>
                <w:szCs w:val="24"/>
                <w:rtl w:val="0"/>
              </w:rPr>
              <w:t xml:space="preserve">Rya knots</w:t>
            </w:r>
          </w:p>
          <w:p w:rsidR="00000000" w:rsidDel="00000000" w:rsidP="00000000" w:rsidRDefault="00000000" w:rsidRPr="00000000" w14:paraId="00000083">
            <w:pPr>
              <w:numPr>
                <w:ilvl w:val="1"/>
                <w:numId w:val="5"/>
              </w:numPr>
              <w:spacing w:line="240" w:lineRule="auto"/>
              <w:ind w:left="2160" w:hanging="360"/>
              <w:rPr>
                <w:rFonts w:ascii="Avenir" w:cs="Avenir" w:eastAsia="Avenir" w:hAnsi="Avenir"/>
                <w:sz w:val="24"/>
                <w:szCs w:val="24"/>
              </w:rPr>
            </w:pPr>
            <w:hyperlink r:id="rId24">
              <w:r w:rsidDel="00000000" w:rsidR="00000000" w:rsidRPr="00000000">
                <w:rPr>
                  <w:rFonts w:ascii="Avenir" w:cs="Avenir" w:eastAsia="Avenir" w:hAnsi="Avenir"/>
                  <w:color w:val="0000ee"/>
                  <w:sz w:val="24"/>
                  <w:szCs w:val="24"/>
                  <w:u w:val="single"/>
                  <w:rtl w:val="0"/>
                </w:rPr>
                <w:t xml:space="preserve">How to add FRINGE to weaving</w:t>
              </w:r>
            </w:hyperlink>
            <w:r w:rsidDel="00000000" w:rsidR="00000000" w:rsidRPr="00000000">
              <w:rPr>
                <w:rtl w:val="0"/>
              </w:rPr>
            </w:r>
          </w:p>
          <w:p w:rsidR="00000000" w:rsidDel="00000000" w:rsidP="00000000" w:rsidRDefault="00000000" w:rsidRPr="00000000" w14:paraId="00000084">
            <w:pPr>
              <w:numPr>
                <w:ilvl w:val="1"/>
                <w:numId w:val="5"/>
              </w:numPr>
              <w:spacing w:line="240" w:lineRule="auto"/>
              <w:ind w:left="2160" w:hanging="360"/>
              <w:rPr>
                <w:rFonts w:ascii="Avenir" w:cs="Avenir" w:eastAsia="Avenir" w:hAnsi="Avenir"/>
                <w:sz w:val="24"/>
                <w:szCs w:val="24"/>
              </w:rPr>
            </w:pPr>
            <w:hyperlink r:id="rId25">
              <w:r w:rsidDel="00000000" w:rsidR="00000000" w:rsidRPr="00000000">
                <w:rPr>
                  <w:rFonts w:ascii="Avenir" w:cs="Avenir" w:eastAsia="Avenir" w:hAnsi="Avenir"/>
                  <w:color w:val="1155cc"/>
                  <w:sz w:val="24"/>
                  <w:szCs w:val="24"/>
                  <w:u w:val="single"/>
                  <w:rtl w:val="0"/>
                </w:rPr>
                <w:t xml:space="preserve">Weaving Techniques | Rya Knots</w:t>
              </w:r>
            </w:hyperlink>
            <w:r w:rsidDel="00000000" w:rsidR="00000000" w:rsidRPr="00000000">
              <w:rPr>
                <w:rFonts w:ascii="Avenir" w:cs="Avenir" w:eastAsia="Avenir" w:hAnsi="Avenir"/>
                <w:sz w:val="24"/>
                <w:szCs w:val="24"/>
                <w:rtl w:val="0"/>
              </w:rPr>
              <w:t xml:space="preserve"> </w:t>
            </w:r>
          </w:p>
          <w:p w:rsidR="00000000" w:rsidDel="00000000" w:rsidP="00000000" w:rsidRDefault="00000000" w:rsidRPr="00000000" w14:paraId="00000085">
            <w:pPr>
              <w:numPr>
                <w:ilvl w:val="0"/>
                <w:numId w:val="5"/>
              </w:numPr>
              <w:spacing w:line="240" w:lineRule="auto"/>
              <w:ind w:left="1440" w:hanging="360"/>
              <w:rPr>
                <w:rFonts w:ascii="Avenir" w:cs="Avenir" w:eastAsia="Avenir" w:hAnsi="Avenir"/>
                <w:sz w:val="24"/>
                <w:szCs w:val="24"/>
              </w:rPr>
            </w:pPr>
            <w:r w:rsidDel="00000000" w:rsidR="00000000" w:rsidRPr="00000000">
              <w:rPr>
                <w:rFonts w:ascii="Avenir" w:cs="Avenir" w:eastAsia="Avenir" w:hAnsi="Avenir"/>
                <w:sz w:val="24"/>
                <w:szCs w:val="24"/>
                <w:rtl w:val="0"/>
              </w:rPr>
              <w:t xml:space="preserve">Sumak stitch</w:t>
            </w:r>
          </w:p>
          <w:p w:rsidR="00000000" w:rsidDel="00000000" w:rsidP="00000000" w:rsidRDefault="00000000" w:rsidRPr="00000000" w14:paraId="00000086">
            <w:pPr>
              <w:numPr>
                <w:ilvl w:val="1"/>
                <w:numId w:val="5"/>
              </w:numPr>
              <w:spacing w:line="240" w:lineRule="auto"/>
              <w:ind w:left="2160" w:hanging="360"/>
              <w:rPr>
                <w:rFonts w:ascii="Avenir" w:cs="Avenir" w:eastAsia="Avenir" w:hAnsi="Avenir"/>
                <w:sz w:val="24"/>
                <w:szCs w:val="24"/>
              </w:rPr>
            </w:pPr>
            <w:hyperlink r:id="rId26">
              <w:r w:rsidDel="00000000" w:rsidR="00000000" w:rsidRPr="00000000">
                <w:rPr>
                  <w:rFonts w:ascii="Avenir" w:cs="Avenir" w:eastAsia="Avenir" w:hAnsi="Avenir"/>
                  <w:color w:val="0000ee"/>
                  <w:sz w:val="24"/>
                  <w:szCs w:val="24"/>
                  <w:u w:val="single"/>
                  <w:rtl w:val="0"/>
                </w:rPr>
                <w:t xml:space="preserve">How to Weave Soumak Stitch (frame loom weaving)</w:t>
              </w:r>
            </w:hyperlink>
            <w:r w:rsidDel="00000000" w:rsidR="00000000" w:rsidRPr="00000000">
              <w:rPr>
                <w:rtl w:val="0"/>
              </w:rPr>
            </w:r>
          </w:p>
          <w:p w:rsidR="00000000" w:rsidDel="00000000" w:rsidP="00000000" w:rsidRDefault="00000000" w:rsidRPr="00000000" w14:paraId="00000087">
            <w:pPr>
              <w:numPr>
                <w:ilvl w:val="1"/>
                <w:numId w:val="5"/>
              </w:numPr>
              <w:spacing w:line="240" w:lineRule="auto"/>
              <w:ind w:left="2160" w:hanging="360"/>
              <w:rPr>
                <w:rFonts w:ascii="Avenir" w:cs="Avenir" w:eastAsia="Avenir" w:hAnsi="Avenir"/>
                <w:sz w:val="24"/>
                <w:szCs w:val="24"/>
              </w:rPr>
            </w:pPr>
            <w:hyperlink r:id="rId27">
              <w:r w:rsidDel="00000000" w:rsidR="00000000" w:rsidRPr="00000000">
                <w:rPr>
                  <w:rFonts w:ascii="Avenir" w:cs="Avenir" w:eastAsia="Avenir" w:hAnsi="Avenir"/>
                  <w:color w:val="1155cc"/>
                  <w:sz w:val="24"/>
                  <w:szCs w:val="24"/>
                  <w:u w:val="single"/>
                  <w:rtl w:val="0"/>
                </w:rPr>
                <w:t xml:space="preserve">Weaving Techniques | Soumak Stitch</w:t>
              </w:r>
            </w:hyperlink>
            <w:r w:rsidDel="00000000" w:rsidR="00000000" w:rsidRPr="00000000">
              <w:rPr>
                <w:rtl w:val="0"/>
              </w:rPr>
            </w:r>
          </w:p>
          <w:p w:rsidR="00000000" w:rsidDel="00000000" w:rsidP="00000000" w:rsidRDefault="00000000" w:rsidRPr="00000000" w14:paraId="00000088">
            <w:pPr>
              <w:numPr>
                <w:ilvl w:val="0"/>
                <w:numId w:val="5"/>
              </w:numPr>
              <w:spacing w:line="240" w:lineRule="auto"/>
              <w:ind w:left="1440" w:hanging="360"/>
              <w:rPr>
                <w:rFonts w:ascii="Avenir" w:cs="Avenir" w:eastAsia="Avenir" w:hAnsi="Avenir"/>
                <w:sz w:val="24"/>
                <w:szCs w:val="24"/>
              </w:rPr>
            </w:pPr>
            <w:r w:rsidDel="00000000" w:rsidR="00000000" w:rsidRPr="00000000">
              <w:rPr>
                <w:rFonts w:ascii="Avenir" w:cs="Avenir" w:eastAsia="Avenir" w:hAnsi="Avenir"/>
                <w:sz w:val="24"/>
                <w:szCs w:val="24"/>
                <w:rtl w:val="0"/>
              </w:rPr>
              <w:t xml:space="preserve">Overshot Weaving</w:t>
            </w:r>
            <w:r w:rsidDel="00000000" w:rsidR="00000000" w:rsidRPr="00000000">
              <w:rPr>
                <w:rtl w:val="0"/>
              </w:rPr>
            </w:r>
          </w:p>
          <w:p w:rsidR="00000000" w:rsidDel="00000000" w:rsidP="00000000" w:rsidRDefault="00000000" w:rsidRPr="00000000" w14:paraId="00000089">
            <w:pPr>
              <w:numPr>
                <w:ilvl w:val="1"/>
                <w:numId w:val="5"/>
              </w:numPr>
              <w:spacing w:line="240" w:lineRule="auto"/>
              <w:ind w:left="2160" w:hanging="360"/>
              <w:rPr>
                <w:rFonts w:ascii="Avenir" w:cs="Avenir" w:eastAsia="Avenir" w:hAnsi="Avenir"/>
                <w:sz w:val="24"/>
                <w:szCs w:val="24"/>
              </w:rPr>
            </w:pPr>
            <w:hyperlink r:id="rId28">
              <w:r w:rsidDel="00000000" w:rsidR="00000000" w:rsidRPr="00000000">
                <w:rPr>
                  <w:rFonts w:ascii="Avenir" w:cs="Avenir" w:eastAsia="Avenir" w:hAnsi="Avenir"/>
                  <w:color w:val="0000ee"/>
                  <w:sz w:val="24"/>
                  <w:szCs w:val="24"/>
                  <w:u w:val="single"/>
                  <w:rtl w:val="0"/>
                </w:rPr>
                <w:t xml:space="preserve">Overshot Weaving Tutorial + PDF Pattern</w:t>
              </w:r>
            </w:hyperlink>
            <w:r w:rsidDel="00000000" w:rsidR="00000000" w:rsidRPr="00000000">
              <w:rPr>
                <w:rtl w:val="0"/>
              </w:rPr>
            </w:r>
          </w:p>
          <w:p w:rsidR="00000000" w:rsidDel="00000000" w:rsidP="00000000" w:rsidRDefault="00000000" w:rsidRPr="00000000" w14:paraId="0000008A">
            <w:pPr>
              <w:numPr>
                <w:ilvl w:val="1"/>
                <w:numId w:val="5"/>
              </w:numPr>
              <w:spacing w:line="240" w:lineRule="auto"/>
              <w:ind w:left="2160" w:hanging="360"/>
              <w:rPr>
                <w:rFonts w:ascii="Avenir" w:cs="Avenir" w:eastAsia="Avenir" w:hAnsi="Avenir"/>
                <w:sz w:val="24"/>
                <w:szCs w:val="24"/>
              </w:rPr>
            </w:pPr>
            <w:hyperlink r:id="rId29">
              <w:r w:rsidDel="00000000" w:rsidR="00000000" w:rsidRPr="00000000">
                <w:rPr>
                  <w:rFonts w:ascii="Avenir" w:cs="Avenir" w:eastAsia="Avenir" w:hAnsi="Avenir"/>
                  <w:color w:val="1155cc"/>
                  <w:sz w:val="24"/>
                  <w:szCs w:val="24"/>
                  <w:u w:val="single"/>
                  <w:rtl w:val="0"/>
                </w:rPr>
                <w:t xml:space="preserve">Overshot Weaving | History and Tips</w:t>
              </w:r>
            </w:hyperlink>
            <w:r w:rsidDel="00000000" w:rsidR="00000000" w:rsidRPr="00000000">
              <w:rPr>
                <w:rtl w:val="0"/>
              </w:rPr>
            </w:r>
          </w:p>
          <w:p w:rsidR="00000000" w:rsidDel="00000000" w:rsidP="00000000" w:rsidRDefault="00000000" w:rsidRPr="00000000" w14:paraId="0000008B">
            <w:pPr>
              <w:numPr>
                <w:ilvl w:val="0"/>
                <w:numId w:val="6"/>
              </w:numPr>
              <w:spacing w:line="276" w:lineRule="auto"/>
              <w:ind w:left="720" w:hanging="360"/>
              <w:rPr>
                <w:rFonts w:ascii="Helvetica Neue" w:cs="Helvetica Neue" w:eastAsia="Helvetica Neue" w:hAnsi="Helvetica Neue"/>
                <w:sz w:val="26"/>
                <w:szCs w:val="26"/>
              </w:rPr>
            </w:pPr>
            <w:r w:rsidDel="00000000" w:rsidR="00000000" w:rsidRPr="00000000">
              <w:rPr>
                <w:rFonts w:ascii="Avenir" w:cs="Avenir" w:eastAsia="Avenir" w:hAnsi="Avenir"/>
                <w:b w:val="1"/>
                <w:color w:val="222222"/>
                <w:sz w:val="24"/>
                <w:szCs w:val="24"/>
                <w:highlight w:val="white"/>
                <w:rtl w:val="0"/>
              </w:rPr>
              <w:t xml:space="preserve">Oakland-based interdisciplinary artist </w:t>
            </w:r>
            <w:r w:rsidDel="00000000" w:rsidR="00000000" w:rsidRPr="00000000">
              <w:rPr>
                <w:rFonts w:ascii="Avenir" w:cs="Avenir" w:eastAsia="Avenir" w:hAnsi="Avenir"/>
                <w:b w:val="1"/>
                <w:color w:val="222222"/>
                <w:sz w:val="24"/>
                <w:szCs w:val="24"/>
                <w:highlight w:val="white"/>
                <w:rtl w:val="0"/>
              </w:rPr>
              <w:t xml:space="preserve">Kelli Black</w:t>
            </w:r>
            <w:r w:rsidDel="00000000" w:rsidR="00000000" w:rsidRPr="00000000">
              <w:rPr>
                <w:rFonts w:ascii="Avenir" w:cs="Avenir" w:eastAsia="Avenir" w:hAnsi="Avenir"/>
                <w:b w:val="1"/>
                <w:color w:val="222222"/>
                <w:sz w:val="24"/>
                <w:szCs w:val="24"/>
                <w:highlight w:val="white"/>
                <w:rtl w:val="0"/>
              </w:rPr>
              <w:t xml:space="preserve"> collaborated with MCD to create </w:t>
            </w:r>
            <w:r w:rsidDel="00000000" w:rsidR="00000000" w:rsidRPr="00000000">
              <w:rPr>
                <w:rFonts w:ascii="Avenir" w:cs="Avenir" w:eastAsia="Avenir" w:hAnsi="Avenir"/>
                <w:i w:val="1"/>
                <w:color w:val="222222"/>
                <w:sz w:val="24"/>
                <w:szCs w:val="24"/>
                <w:highlight w:val="white"/>
                <w:rtl w:val="0"/>
              </w:rPr>
              <w:t xml:space="preserve">Unweave to Reweave</w:t>
            </w:r>
            <w:r w:rsidDel="00000000" w:rsidR="00000000" w:rsidRPr="00000000">
              <w:rPr>
                <w:rFonts w:ascii="Avenir" w:cs="Avenir" w:eastAsia="Avenir" w:hAnsi="Avenir"/>
                <w:b w:val="1"/>
                <w:color w:val="222222"/>
                <w:sz w:val="24"/>
                <w:szCs w:val="24"/>
                <w:highlight w:val="white"/>
                <w:rtl w:val="0"/>
              </w:rPr>
              <w:t xml:space="preserve">, a MakeArt Lab activity for visitors of the museum. Check out their </w:t>
            </w:r>
            <w:hyperlink r:id="rId30">
              <w:r w:rsidDel="00000000" w:rsidR="00000000" w:rsidRPr="00000000">
                <w:rPr>
                  <w:rFonts w:ascii="Avenir" w:cs="Avenir" w:eastAsia="Avenir" w:hAnsi="Avenir"/>
                  <w:b w:val="1"/>
                  <w:color w:val="1155cc"/>
                  <w:sz w:val="24"/>
                  <w:szCs w:val="24"/>
                  <w:highlight w:val="white"/>
                  <w:u w:val="single"/>
                  <w:rtl w:val="0"/>
                </w:rPr>
                <w:t xml:space="preserve">work</w:t>
              </w:r>
            </w:hyperlink>
            <w:r w:rsidDel="00000000" w:rsidR="00000000" w:rsidRPr="00000000">
              <w:rPr>
                <w:rFonts w:ascii="Avenir" w:cs="Avenir" w:eastAsia="Avenir" w:hAnsi="Avenir"/>
                <w:b w:val="1"/>
                <w:color w:val="222222"/>
                <w:sz w:val="24"/>
                <w:szCs w:val="24"/>
                <w:highlight w:val="white"/>
                <w:rtl w:val="0"/>
              </w:rPr>
              <w:t xml:space="preserve">!</w:t>
            </w:r>
            <w:r w:rsidDel="00000000" w:rsidR="00000000" w:rsidRPr="00000000">
              <w:rPr>
                <w:rtl w:val="0"/>
              </w:rPr>
            </w:r>
          </w:p>
        </w:tc>
      </w:tr>
    </w:tbl>
    <w:p w:rsidR="00000000" w:rsidDel="00000000" w:rsidP="00000000" w:rsidRDefault="00000000" w:rsidRPr="00000000" w14:paraId="0000008C">
      <w:pPr>
        <w:rPr>
          <w:rFonts w:ascii="Verdana" w:cs="Verdana" w:eastAsia="Verdana" w:hAnsi="Verdana"/>
        </w:rPr>
      </w:pPr>
      <w:r w:rsidDel="00000000" w:rsidR="00000000" w:rsidRPr="00000000">
        <w:rPr>
          <w:rtl w:val="0"/>
        </w:rPr>
      </w:r>
    </w:p>
    <w:p w:rsidR="00000000" w:rsidDel="00000000" w:rsidP="00000000" w:rsidRDefault="00000000" w:rsidRPr="00000000" w14:paraId="0000008D">
      <w:pPr>
        <w:rPr>
          <w:rFonts w:ascii="Verdana" w:cs="Verdana" w:eastAsia="Verdana" w:hAnsi="Verdana"/>
        </w:rPr>
      </w:pPr>
      <w:r w:rsidDel="00000000" w:rsidR="00000000" w:rsidRPr="00000000">
        <w:rPr>
          <w:rtl w:val="0"/>
        </w:rPr>
      </w:r>
    </w:p>
    <w:p w:rsidR="00000000" w:rsidDel="00000000" w:rsidP="00000000" w:rsidRDefault="00000000" w:rsidRPr="00000000" w14:paraId="0000008E">
      <w:pPr>
        <w:rPr>
          <w:rFonts w:ascii="Verdana" w:cs="Verdana" w:eastAsia="Verdana" w:hAnsi="Verdana"/>
        </w:rPr>
      </w:pPr>
      <w:r w:rsidDel="00000000" w:rsidR="00000000" w:rsidRPr="00000000">
        <w:rPr>
          <w:rtl w:val="0"/>
        </w:rPr>
      </w:r>
    </w:p>
    <w:p w:rsidR="00000000" w:rsidDel="00000000" w:rsidP="00000000" w:rsidRDefault="00000000" w:rsidRPr="00000000" w14:paraId="0000008F">
      <w:pPr>
        <w:rPr>
          <w:rFonts w:ascii="Verdana" w:cs="Verdana" w:eastAsia="Verdana" w:hAnsi="Verdana"/>
        </w:rPr>
      </w:pPr>
      <w:r w:rsidDel="00000000" w:rsidR="00000000" w:rsidRPr="00000000">
        <w:rPr>
          <w:rtl w:val="0"/>
        </w:rPr>
      </w:r>
    </w:p>
    <w:p w:rsidR="00000000" w:rsidDel="00000000" w:rsidP="00000000" w:rsidRDefault="00000000" w:rsidRPr="00000000" w14:paraId="00000090">
      <w:pPr>
        <w:pageBreakBefore w:val="0"/>
        <w:rPr>
          <w:rFonts w:ascii="Verdana" w:cs="Verdana" w:eastAsia="Verdana" w:hAnsi="Verdana"/>
        </w:rPr>
      </w:pPr>
      <w:r w:rsidDel="00000000" w:rsidR="00000000" w:rsidRPr="00000000">
        <w:rPr>
          <w:rtl w:val="0"/>
        </w:rPr>
      </w:r>
    </w:p>
    <w:p w:rsidR="00000000" w:rsidDel="00000000" w:rsidP="00000000" w:rsidRDefault="00000000" w:rsidRPr="00000000" w14:paraId="00000091">
      <w:pPr>
        <w:rPr>
          <w:rFonts w:ascii="Verdana" w:cs="Verdana" w:eastAsia="Verdana" w:hAnsi="Verdana"/>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 w:name="Calibri"/>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Avenir"/>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lowerLetter"/>
      <w:lvlText w:val="%2."/>
      <w:lvlJc w:val="righ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right"/>
      <w:pPr>
        <w:ind w:left="2880" w:hanging="360"/>
      </w:pPr>
      <w:rPr>
        <w:u w:val="none"/>
      </w:rPr>
    </w:lvl>
    <w:lvl w:ilvl="4">
      <w:start w:val="1"/>
      <w:numFmt w:val="lowerLetter"/>
      <w:lvlText w:val="%5."/>
      <w:lvlJc w:val="righ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right"/>
      <w:pPr>
        <w:ind w:left="5040" w:hanging="360"/>
      </w:pPr>
      <w:rPr>
        <w:u w:val="none"/>
      </w:rPr>
    </w:lvl>
    <w:lvl w:ilvl="7">
      <w:start w:val="1"/>
      <w:numFmt w:val="lowerLetter"/>
      <w:lvlText w:val="%8."/>
      <w:lvlJc w:val="righ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lowerLetter"/>
      <w:lvlText w:val="%2."/>
      <w:lvlJc w:val="righ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right"/>
      <w:pPr>
        <w:ind w:left="2880" w:hanging="360"/>
      </w:pPr>
      <w:rPr>
        <w:u w:val="none"/>
      </w:rPr>
    </w:lvl>
    <w:lvl w:ilvl="4">
      <w:start w:val="1"/>
      <w:numFmt w:val="lowerLetter"/>
      <w:lvlText w:val="%5."/>
      <w:lvlJc w:val="righ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right"/>
      <w:pPr>
        <w:ind w:left="5040" w:hanging="360"/>
      </w:pPr>
      <w:rPr>
        <w:u w:val="none"/>
      </w:rPr>
    </w:lvl>
    <w:lvl w:ilvl="7">
      <w:start w:val="1"/>
      <w:numFmt w:val="lowerLetter"/>
      <w:lvlText w:val="%8."/>
      <w:lvlJc w:val="righ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decimal"/>
      <w:lvlText w:val="%1."/>
      <w:lvlJc w:val="right"/>
      <w:pPr>
        <w:ind w:left="720" w:hanging="360"/>
      </w:pPr>
      <w:rPr>
        <w:u w:val="none"/>
      </w:rPr>
    </w:lvl>
    <w:lvl w:ilvl="1">
      <w:start w:val="1"/>
      <w:numFmt w:val="lowerLetter"/>
      <w:lvlText w:val="%2."/>
      <w:lvlJc w:val="righ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right"/>
      <w:pPr>
        <w:ind w:left="2880" w:hanging="360"/>
      </w:pPr>
      <w:rPr>
        <w:u w:val="none"/>
      </w:rPr>
    </w:lvl>
    <w:lvl w:ilvl="4">
      <w:start w:val="1"/>
      <w:numFmt w:val="lowerLetter"/>
      <w:lvlText w:val="%5."/>
      <w:lvlJc w:val="righ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right"/>
      <w:pPr>
        <w:ind w:left="5040" w:hanging="360"/>
      </w:pPr>
      <w:rPr>
        <w:u w:val="none"/>
      </w:rPr>
    </w:lvl>
    <w:lvl w:ilvl="7">
      <w:start w:val="1"/>
      <w:numFmt w:val="lowerLetter"/>
      <w:lvlText w:val="%8."/>
      <w:lvlJc w:val="righ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2.jpg"/><Relationship Id="rId22" Type="http://schemas.openxmlformats.org/officeDocument/2006/relationships/image" Target="media/image9.jpg"/><Relationship Id="rId21" Type="http://schemas.openxmlformats.org/officeDocument/2006/relationships/image" Target="media/image6.jpg"/><Relationship Id="rId24" Type="http://schemas.openxmlformats.org/officeDocument/2006/relationships/hyperlink" Target="https://www.youtube.com/watch?v=MOKivVwwjoE" TargetMode="External"/><Relationship Id="rId23" Type="http://schemas.openxmlformats.org/officeDocument/2006/relationships/image" Target="media/image8.jp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noellemason.com/section/508848-Ground%20Control.html" TargetMode="External"/><Relationship Id="rId26" Type="http://schemas.openxmlformats.org/officeDocument/2006/relationships/hyperlink" Target="https://www.youtube.com/watch?v=HRUo3Bq3jpo" TargetMode="External"/><Relationship Id="rId25" Type="http://schemas.openxmlformats.org/officeDocument/2006/relationships/hyperlink" Target="https://www.theweavingloom.com/weaving-techniques-rya-knots/" TargetMode="External"/><Relationship Id="rId28" Type="http://schemas.openxmlformats.org/officeDocument/2006/relationships/hyperlink" Target="https://www.youtube.com/watch?v=MaxOGz1NUEQ" TargetMode="External"/><Relationship Id="rId27" Type="http://schemas.openxmlformats.org/officeDocument/2006/relationships/hyperlink" Target="https://www.theweavingloom.com/weaving-techniques-the-soumak-weave-braid-weave/" TargetMode="External"/><Relationship Id="rId5" Type="http://schemas.openxmlformats.org/officeDocument/2006/relationships/styles" Target="styles.xml"/><Relationship Id="rId6" Type="http://schemas.openxmlformats.org/officeDocument/2006/relationships/image" Target="media/image10.jpg"/><Relationship Id="rId29" Type="http://schemas.openxmlformats.org/officeDocument/2006/relationships/hyperlink" Target="https://warpedfibers.com/overshot-weaving/" TargetMode="External"/><Relationship Id="rId7" Type="http://schemas.openxmlformats.org/officeDocument/2006/relationships/hyperlink" Target="https://sfmcd.org/exhibitions/ruglife/" TargetMode="External"/><Relationship Id="rId8" Type="http://schemas.openxmlformats.org/officeDocument/2006/relationships/hyperlink" Target="https://olk-manufactory.com/products/olk-9" TargetMode="External"/><Relationship Id="rId30" Type="http://schemas.openxmlformats.org/officeDocument/2006/relationships/hyperlink" Target="https://kelliblackprojects.com/" TargetMode="External"/><Relationship Id="rId11" Type="http://schemas.openxmlformats.org/officeDocument/2006/relationships/hyperlink" Target="https://drive.google.com/drive/folders/1YUhNyQMJIPt2cn-7dCd6d7uTfzYxkRj9?usp=drive_link" TargetMode="External"/><Relationship Id="rId10" Type="http://schemas.openxmlformats.org/officeDocument/2006/relationships/hyperlink" Target="https://docs.google.com/document/d/1FMAy1-pXdDQFKuLOCG7yD-8ExwOOnlN9erwrMUL4Po4/edit?tab=t.0" TargetMode="External"/><Relationship Id="rId13" Type="http://schemas.openxmlformats.org/officeDocument/2006/relationships/image" Target="media/image7.jpg"/><Relationship Id="rId12" Type="http://schemas.openxmlformats.org/officeDocument/2006/relationships/image" Target="media/image4.jpg"/><Relationship Id="rId15" Type="http://schemas.openxmlformats.org/officeDocument/2006/relationships/image" Target="media/image3.jpg"/><Relationship Id="rId14" Type="http://schemas.openxmlformats.org/officeDocument/2006/relationships/image" Target="media/image5.jpg"/><Relationship Id="rId17" Type="http://schemas.openxmlformats.org/officeDocument/2006/relationships/image" Target="media/image1.jpg"/><Relationship Id="rId16" Type="http://schemas.openxmlformats.org/officeDocument/2006/relationships/image" Target="media/image2.jpg"/><Relationship Id="rId19" Type="http://schemas.openxmlformats.org/officeDocument/2006/relationships/image" Target="media/image11.jpg"/><Relationship Id="rId18" Type="http://schemas.openxmlformats.org/officeDocument/2006/relationships/image" Target="media/image13.jp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